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B0DFC" w14:textId="4452810A" w:rsidR="007843CF" w:rsidRPr="007B13F6" w:rsidRDefault="007843CF" w:rsidP="007843CF">
      <w:pPr>
        <w:autoSpaceDE w:val="0"/>
        <w:autoSpaceDN w:val="0"/>
        <w:adjustRightInd w:val="0"/>
        <w:spacing w:after="0" w:line="240" w:lineRule="auto"/>
        <w:jc w:val="center"/>
        <w:rPr>
          <w:rFonts w:ascii="Arial" w:hAnsi="Arial" w:cs="Arial"/>
          <w:b/>
          <w:bCs/>
          <w:kern w:val="0"/>
          <w:sz w:val="24"/>
          <w:szCs w:val="24"/>
        </w:rPr>
      </w:pPr>
      <w:r w:rsidRPr="007B13F6">
        <w:rPr>
          <w:rFonts w:ascii="Arial" w:hAnsi="Arial" w:cs="Arial"/>
          <w:b/>
          <w:bCs/>
          <w:kern w:val="0"/>
          <w:sz w:val="24"/>
          <w:szCs w:val="24"/>
        </w:rPr>
        <w:t xml:space="preserve">Thurrock </w:t>
      </w:r>
      <w:r w:rsidR="00DE326A">
        <w:rPr>
          <w:rFonts w:ascii="Arial" w:hAnsi="Arial" w:cs="Arial"/>
          <w:b/>
          <w:bCs/>
          <w:kern w:val="0"/>
          <w:sz w:val="24"/>
          <w:szCs w:val="24"/>
        </w:rPr>
        <w:t>Connect IT Equipment Fund Guidance</w:t>
      </w:r>
    </w:p>
    <w:p w14:paraId="4B99DBB7" w14:textId="77777777" w:rsidR="007B13F6" w:rsidRPr="007B13F6" w:rsidRDefault="007B13F6" w:rsidP="007B13F6">
      <w:pPr>
        <w:autoSpaceDE w:val="0"/>
        <w:autoSpaceDN w:val="0"/>
        <w:adjustRightInd w:val="0"/>
        <w:spacing w:after="0" w:line="240" w:lineRule="auto"/>
        <w:rPr>
          <w:rFonts w:ascii="Arial" w:hAnsi="Arial" w:cs="Arial"/>
          <w:b/>
          <w:bCs/>
          <w:kern w:val="0"/>
          <w:sz w:val="24"/>
          <w:szCs w:val="24"/>
        </w:rPr>
      </w:pPr>
    </w:p>
    <w:p w14:paraId="4A164269" w14:textId="77777777" w:rsidR="007B13F6" w:rsidRDefault="007B13F6" w:rsidP="007B13F6">
      <w:pPr>
        <w:autoSpaceDE w:val="0"/>
        <w:autoSpaceDN w:val="0"/>
        <w:adjustRightInd w:val="0"/>
        <w:spacing w:after="0" w:line="240" w:lineRule="auto"/>
        <w:rPr>
          <w:rFonts w:ascii="Arial" w:hAnsi="Arial" w:cs="Arial"/>
          <w:b/>
          <w:bCs/>
          <w:kern w:val="0"/>
        </w:rPr>
      </w:pPr>
    </w:p>
    <w:p w14:paraId="0A7F0CE1" w14:textId="1EFE418B" w:rsidR="007B13F6" w:rsidRDefault="007B13F6" w:rsidP="007B13F6">
      <w:pPr>
        <w:autoSpaceDE w:val="0"/>
        <w:autoSpaceDN w:val="0"/>
        <w:adjustRightInd w:val="0"/>
        <w:spacing w:after="0" w:line="240" w:lineRule="auto"/>
        <w:rPr>
          <w:rFonts w:ascii="Arial" w:hAnsi="Arial" w:cs="Arial"/>
          <w:b/>
          <w:bCs/>
          <w:kern w:val="0"/>
        </w:rPr>
      </w:pPr>
      <w:r>
        <w:rPr>
          <w:rFonts w:ascii="Arial" w:hAnsi="Arial" w:cs="Arial"/>
          <w:b/>
          <w:bCs/>
          <w:kern w:val="0"/>
        </w:rPr>
        <w:t>About</w:t>
      </w:r>
    </w:p>
    <w:p w14:paraId="7B307451" w14:textId="77777777" w:rsidR="007B13F6" w:rsidRDefault="007B13F6" w:rsidP="007B13F6">
      <w:pPr>
        <w:autoSpaceDE w:val="0"/>
        <w:autoSpaceDN w:val="0"/>
        <w:adjustRightInd w:val="0"/>
        <w:spacing w:after="0" w:line="240" w:lineRule="auto"/>
        <w:rPr>
          <w:rFonts w:ascii="Arial" w:hAnsi="Arial" w:cs="Arial"/>
          <w:b/>
          <w:bCs/>
          <w:kern w:val="0"/>
        </w:rPr>
      </w:pPr>
    </w:p>
    <w:p w14:paraId="3630DF61" w14:textId="57E48694" w:rsidR="007B13F6" w:rsidRDefault="007B13F6" w:rsidP="007B13F6">
      <w:pPr>
        <w:autoSpaceDE w:val="0"/>
        <w:autoSpaceDN w:val="0"/>
        <w:adjustRightInd w:val="0"/>
        <w:spacing w:after="0" w:line="240" w:lineRule="auto"/>
        <w:jc w:val="both"/>
        <w:rPr>
          <w:rFonts w:ascii="Arial" w:hAnsi="Arial" w:cs="Arial"/>
          <w:kern w:val="0"/>
        </w:rPr>
      </w:pPr>
      <w:r>
        <w:rPr>
          <w:rFonts w:ascii="Arial" w:hAnsi="Arial" w:cs="Arial"/>
          <w:kern w:val="0"/>
        </w:rPr>
        <w:t>The Thurrock Connect Connectivity Fund is part of the Voluntary Sector Capital Grants Programme.  This funding comes from the UK Social Prosperity Fund which is part of the national Levelling Up programme.  The overall ambition is to improve digital inclusion in Thurrock and improve digital access to local services, focused on those with poorer economic, social or health outcomes.</w:t>
      </w:r>
    </w:p>
    <w:p w14:paraId="1D634198" w14:textId="77777777" w:rsidR="00EC630C" w:rsidRDefault="00EC630C" w:rsidP="007B13F6">
      <w:pPr>
        <w:autoSpaceDE w:val="0"/>
        <w:autoSpaceDN w:val="0"/>
        <w:adjustRightInd w:val="0"/>
        <w:spacing w:after="0" w:line="240" w:lineRule="auto"/>
        <w:jc w:val="both"/>
        <w:rPr>
          <w:rFonts w:ascii="Arial" w:hAnsi="Arial" w:cs="Arial"/>
          <w:kern w:val="0"/>
        </w:rPr>
      </w:pPr>
    </w:p>
    <w:p w14:paraId="4B612A5E" w14:textId="60A1023A" w:rsidR="00EC630C" w:rsidRPr="00376BDE" w:rsidRDefault="00EC630C" w:rsidP="00EC630C">
      <w:pPr>
        <w:autoSpaceDE w:val="0"/>
        <w:autoSpaceDN w:val="0"/>
        <w:adjustRightInd w:val="0"/>
        <w:spacing w:after="0" w:line="240" w:lineRule="auto"/>
        <w:jc w:val="both"/>
        <w:rPr>
          <w:rFonts w:ascii="Arial" w:hAnsi="Arial" w:cs="Arial"/>
        </w:rPr>
      </w:pPr>
      <w:r w:rsidRPr="00376BDE">
        <w:rPr>
          <w:rFonts w:ascii="Arial" w:hAnsi="Arial" w:cs="Arial"/>
          <w:b/>
          <w:bCs/>
        </w:rPr>
        <w:t xml:space="preserve">Why are you providing grants to </w:t>
      </w:r>
      <w:r w:rsidR="00DE326A">
        <w:rPr>
          <w:rFonts w:ascii="Arial" w:hAnsi="Arial" w:cs="Arial"/>
          <w:b/>
          <w:bCs/>
        </w:rPr>
        <w:t>provide IT equipment</w:t>
      </w:r>
      <w:r w:rsidRPr="00376BDE">
        <w:rPr>
          <w:rFonts w:ascii="Arial" w:hAnsi="Arial" w:cs="Arial"/>
        </w:rPr>
        <w:t xml:space="preserve">? </w:t>
      </w:r>
    </w:p>
    <w:p w14:paraId="69A32300" w14:textId="77777777" w:rsidR="00EC630C" w:rsidRPr="00376BDE" w:rsidRDefault="00EC630C" w:rsidP="00EC630C">
      <w:pPr>
        <w:autoSpaceDE w:val="0"/>
        <w:autoSpaceDN w:val="0"/>
        <w:adjustRightInd w:val="0"/>
        <w:spacing w:after="0" w:line="240" w:lineRule="auto"/>
        <w:jc w:val="both"/>
        <w:rPr>
          <w:rFonts w:ascii="Arial" w:hAnsi="Arial" w:cs="Arial"/>
        </w:rPr>
      </w:pPr>
    </w:p>
    <w:p w14:paraId="3282A273" w14:textId="0F19056E" w:rsidR="00EC630C" w:rsidRPr="00376BDE" w:rsidRDefault="00EC630C" w:rsidP="00EC630C">
      <w:pPr>
        <w:autoSpaceDE w:val="0"/>
        <w:autoSpaceDN w:val="0"/>
        <w:adjustRightInd w:val="0"/>
        <w:spacing w:after="0" w:line="240" w:lineRule="auto"/>
        <w:jc w:val="both"/>
        <w:rPr>
          <w:rFonts w:ascii="Arial" w:hAnsi="Arial" w:cs="Arial"/>
        </w:rPr>
      </w:pPr>
      <w:r w:rsidRPr="00376BDE">
        <w:rPr>
          <w:rFonts w:ascii="Arial" w:hAnsi="Arial" w:cs="Arial"/>
        </w:rPr>
        <w:t>Research and analysis by the Centre for Economics and Business Research (</w:t>
      </w:r>
      <w:proofErr w:type="spellStart"/>
      <w:r w:rsidRPr="00376BDE">
        <w:rPr>
          <w:rFonts w:ascii="Arial" w:hAnsi="Arial" w:cs="Arial"/>
        </w:rPr>
        <w:t>Cebr</w:t>
      </w:r>
      <w:proofErr w:type="spellEnd"/>
      <w:r w:rsidRPr="00376BDE">
        <w:rPr>
          <w:rFonts w:ascii="Arial" w:hAnsi="Arial" w:cs="Arial"/>
        </w:rPr>
        <w:t>) have indicated that in the next ten years</w:t>
      </w:r>
      <w:r w:rsidR="00E335EE">
        <w:rPr>
          <w:rFonts w:ascii="Arial" w:hAnsi="Arial" w:cs="Arial"/>
        </w:rPr>
        <w:t>,</w:t>
      </w:r>
      <w:r w:rsidRPr="00376BDE">
        <w:rPr>
          <w:rFonts w:ascii="Arial" w:hAnsi="Arial" w:cs="Arial"/>
        </w:rPr>
        <w:t xml:space="preserve"> almost seven million UK adults (12% of the UK population) will be left behind due to digital exclusion. </w:t>
      </w:r>
    </w:p>
    <w:p w14:paraId="589EDB62" w14:textId="77777777" w:rsidR="00EC630C" w:rsidRPr="00376BDE" w:rsidRDefault="00EC630C" w:rsidP="00EC630C">
      <w:pPr>
        <w:autoSpaceDE w:val="0"/>
        <w:autoSpaceDN w:val="0"/>
        <w:adjustRightInd w:val="0"/>
        <w:spacing w:after="0" w:line="240" w:lineRule="auto"/>
        <w:jc w:val="both"/>
        <w:rPr>
          <w:rFonts w:ascii="Arial" w:hAnsi="Arial" w:cs="Arial"/>
        </w:rPr>
      </w:pPr>
    </w:p>
    <w:p w14:paraId="615334FD" w14:textId="5DFCF20C" w:rsidR="00EC630C" w:rsidRPr="00376BDE" w:rsidRDefault="00EC630C" w:rsidP="00EC630C">
      <w:pPr>
        <w:autoSpaceDE w:val="0"/>
        <w:autoSpaceDN w:val="0"/>
        <w:adjustRightInd w:val="0"/>
        <w:spacing w:after="0" w:line="240" w:lineRule="auto"/>
        <w:jc w:val="both"/>
        <w:rPr>
          <w:rFonts w:ascii="Arial" w:hAnsi="Arial" w:cs="Arial"/>
        </w:rPr>
      </w:pPr>
      <w:r w:rsidRPr="00376BDE">
        <w:rPr>
          <w:rFonts w:ascii="Arial" w:hAnsi="Arial" w:cs="Arial"/>
        </w:rPr>
        <w:t xml:space="preserve">Digital exclusion is the inability for an individual to make empowered and informed </w:t>
      </w:r>
      <w:r w:rsidR="00E335EE">
        <w:rPr>
          <w:rFonts w:ascii="Arial" w:hAnsi="Arial" w:cs="Arial"/>
        </w:rPr>
        <w:t>choices</w:t>
      </w:r>
      <w:r w:rsidRPr="00376BDE">
        <w:rPr>
          <w:rFonts w:ascii="Arial" w:hAnsi="Arial" w:cs="Arial"/>
        </w:rPr>
        <w:t xml:space="preserve"> about their use or non-use of ICT-based practices. </w:t>
      </w:r>
    </w:p>
    <w:p w14:paraId="5024A773" w14:textId="77777777" w:rsidR="00EC630C" w:rsidRPr="00376BDE" w:rsidRDefault="00EC630C" w:rsidP="00EC630C">
      <w:pPr>
        <w:autoSpaceDE w:val="0"/>
        <w:autoSpaceDN w:val="0"/>
        <w:adjustRightInd w:val="0"/>
        <w:spacing w:after="0" w:line="240" w:lineRule="auto"/>
        <w:jc w:val="both"/>
        <w:rPr>
          <w:rFonts w:ascii="Arial" w:hAnsi="Arial" w:cs="Arial"/>
        </w:rPr>
      </w:pPr>
    </w:p>
    <w:p w14:paraId="2938C2F1" w14:textId="77777777" w:rsidR="00EC630C" w:rsidRPr="00376BDE" w:rsidRDefault="00EC630C" w:rsidP="00EC630C">
      <w:pPr>
        <w:autoSpaceDE w:val="0"/>
        <w:autoSpaceDN w:val="0"/>
        <w:adjustRightInd w:val="0"/>
        <w:spacing w:after="0" w:line="240" w:lineRule="auto"/>
        <w:jc w:val="both"/>
        <w:rPr>
          <w:rFonts w:ascii="Arial" w:hAnsi="Arial" w:cs="Arial"/>
        </w:rPr>
      </w:pPr>
      <w:r w:rsidRPr="00376BDE">
        <w:rPr>
          <w:rFonts w:ascii="Arial" w:hAnsi="Arial" w:cs="Arial"/>
        </w:rPr>
        <w:t xml:space="preserve">It is a problem that affects a section of the population who have unequal access and capacity to use ICT that are essential to fully participate in society. </w:t>
      </w:r>
    </w:p>
    <w:p w14:paraId="019B5B11" w14:textId="77777777" w:rsidR="00EC630C" w:rsidRPr="00376BDE" w:rsidRDefault="00EC630C" w:rsidP="00EC630C">
      <w:pPr>
        <w:autoSpaceDE w:val="0"/>
        <w:autoSpaceDN w:val="0"/>
        <w:adjustRightInd w:val="0"/>
        <w:spacing w:after="0" w:line="240" w:lineRule="auto"/>
        <w:jc w:val="both"/>
        <w:rPr>
          <w:rFonts w:ascii="Arial" w:hAnsi="Arial" w:cs="Arial"/>
        </w:rPr>
      </w:pPr>
    </w:p>
    <w:p w14:paraId="4001418A" w14:textId="77777777" w:rsidR="00EC630C" w:rsidRPr="00376BDE" w:rsidRDefault="00EC630C" w:rsidP="00EC630C">
      <w:pPr>
        <w:autoSpaceDE w:val="0"/>
        <w:autoSpaceDN w:val="0"/>
        <w:adjustRightInd w:val="0"/>
        <w:spacing w:after="0" w:line="240" w:lineRule="auto"/>
        <w:jc w:val="both"/>
        <w:rPr>
          <w:rFonts w:ascii="Arial" w:hAnsi="Arial" w:cs="Arial"/>
        </w:rPr>
      </w:pPr>
      <w:r w:rsidRPr="00376BDE">
        <w:rPr>
          <w:rFonts w:ascii="Arial" w:hAnsi="Arial" w:cs="Arial"/>
        </w:rPr>
        <w:t>Digital exclusion is influenced by factors such as age, disability, skills, money, motivation and confidence. It can have negative consequences for social inclusion, economic opportunities and personal well-being.</w:t>
      </w:r>
    </w:p>
    <w:p w14:paraId="15F3F741" w14:textId="77777777" w:rsidR="00EC630C" w:rsidRDefault="00EC630C" w:rsidP="007B13F6">
      <w:pPr>
        <w:autoSpaceDE w:val="0"/>
        <w:autoSpaceDN w:val="0"/>
        <w:adjustRightInd w:val="0"/>
        <w:spacing w:after="0" w:line="240" w:lineRule="auto"/>
        <w:jc w:val="both"/>
        <w:rPr>
          <w:rFonts w:ascii="Arial" w:hAnsi="Arial" w:cs="Arial"/>
          <w:kern w:val="0"/>
        </w:rPr>
      </w:pPr>
    </w:p>
    <w:p w14:paraId="5F3F9617" w14:textId="77777777" w:rsidR="007B13F6" w:rsidRDefault="007B13F6" w:rsidP="007B13F6">
      <w:pPr>
        <w:autoSpaceDE w:val="0"/>
        <w:autoSpaceDN w:val="0"/>
        <w:adjustRightInd w:val="0"/>
        <w:spacing w:after="0" w:line="240" w:lineRule="auto"/>
        <w:jc w:val="both"/>
        <w:rPr>
          <w:rFonts w:ascii="Arial" w:hAnsi="Arial" w:cs="Arial"/>
          <w:kern w:val="0"/>
        </w:rPr>
      </w:pPr>
    </w:p>
    <w:p w14:paraId="545474BF" w14:textId="77777777" w:rsidR="007B13F6" w:rsidRPr="00376BDE" w:rsidRDefault="007B13F6" w:rsidP="007B13F6">
      <w:pPr>
        <w:autoSpaceDE w:val="0"/>
        <w:autoSpaceDN w:val="0"/>
        <w:adjustRightInd w:val="0"/>
        <w:spacing w:after="0" w:line="240" w:lineRule="auto"/>
        <w:jc w:val="both"/>
        <w:rPr>
          <w:rFonts w:ascii="Arial" w:hAnsi="Arial" w:cs="Arial"/>
          <w:b/>
          <w:bCs/>
        </w:rPr>
      </w:pPr>
      <w:r w:rsidRPr="00376BDE">
        <w:rPr>
          <w:rFonts w:ascii="Arial" w:hAnsi="Arial" w:cs="Arial"/>
          <w:b/>
          <w:bCs/>
        </w:rPr>
        <w:t xml:space="preserve">How much funding is available? </w:t>
      </w:r>
    </w:p>
    <w:p w14:paraId="470FB13B" w14:textId="77777777" w:rsidR="007B13F6" w:rsidRPr="00376BDE" w:rsidRDefault="007B13F6" w:rsidP="007B13F6">
      <w:pPr>
        <w:autoSpaceDE w:val="0"/>
        <w:autoSpaceDN w:val="0"/>
        <w:adjustRightInd w:val="0"/>
        <w:spacing w:after="0" w:line="240" w:lineRule="auto"/>
        <w:jc w:val="both"/>
        <w:rPr>
          <w:rFonts w:ascii="Arial" w:hAnsi="Arial" w:cs="Arial"/>
        </w:rPr>
      </w:pPr>
    </w:p>
    <w:p w14:paraId="0E6CCAD3" w14:textId="68920468" w:rsidR="00DE326A" w:rsidRDefault="007B13F6" w:rsidP="007B13F6">
      <w:pPr>
        <w:autoSpaceDE w:val="0"/>
        <w:autoSpaceDN w:val="0"/>
        <w:adjustRightInd w:val="0"/>
        <w:spacing w:after="0" w:line="240" w:lineRule="auto"/>
        <w:jc w:val="both"/>
        <w:rPr>
          <w:rFonts w:ascii="Arial" w:hAnsi="Arial" w:cs="Arial"/>
        </w:rPr>
      </w:pPr>
      <w:r w:rsidRPr="00376BDE">
        <w:rPr>
          <w:rFonts w:ascii="Arial" w:hAnsi="Arial" w:cs="Arial"/>
        </w:rPr>
        <w:t>Community and voluntary groups can apply for a maximum of £8,000</w:t>
      </w:r>
      <w:r w:rsidR="00DE326A">
        <w:rPr>
          <w:rFonts w:ascii="Arial" w:hAnsi="Arial" w:cs="Arial"/>
        </w:rPr>
        <w:t xml:space="preserve">, depending on your </w:t>
      </w:r>
      <w:r w:rsidR="00C42FBC">
        <w:rPr>
          <w:rFonts w:ascii="Arial" w:hAnsi="Arial" w:cs="Arial"/>
        </w:rPr>
        <w:t xml:space="preserve">organisation/group’s </w:t>
      </w:r>
      <w:r w:rsidR="00DE326A">
        <w:rPr>
          <w:rFonts w:ascii="Arial" w:hAnsi="Arial" w:cs="Arial"/>
        </w:rPr>
        <w:t>income</w:t>
      </w:r>
      <w:r w:rsidRPr="00376BDE">
        <w:rPr>
          <w:rFonts w:ascii="Arial" w:hAnsi="Arial" w:cs="Arial"/>
        </w:rPr>
        <w:t xml:space="preserve"> </w:t>
      </w:r>
      <w:r w:rsidR="00DE326A">
        <w:rPr>
          <w:rFonts w:ascii="Arial" w:hAnsi="Arial" w:cs="Arial"/>
        </w:rPr>
        <w:t>to purchase IT equipment</w:t>
      </w:r>
      <w:r w:rsidRPr="00376BDE">
        <w:rPr>
          <w:rFonts w:ascii="Arial" w:hAnsi="Arial" w:cs="Arial"/>
        </w:rPr>
        <w:t xml:space="preserve">. </w:t>
      </w:r>
    </w:p>
    <w:p w14:paraId="12B3726A" w14:textId="77777777" w:rsidR="00DE326A" w:rsidRDefault="00DE326A" w:rsidP="007B13F6">
      <w:pPr>
        <w:autoSpaceDE w:val="0"/>
        <w:autoSpaceDN w:val="0"/>
        <w:adjustRightInd w:val="0"/>
        <w:spacing w:after="0" w:line="240" w:lineRule="auto"/>
        <w:jc w:val="both"/>
        <w:rPr>
          <w:rFonts w:ascii="Arial" w:hAnsi="Arial" w:cs="Arial"/>
        </w:rPr>
      </w:pPr>
    </w:p>
    <w:p w14:paraId="6B50F1C0" w14:textId="55E2A636" w:rsidR="00DE326A" w:rsidRDefault="00C42FBC" w:rsidP="007B13F6">
      <w:pPr>
        <w:autoSpaceDE w:val="0"/>
        <w:autoSpaceDN w:val="0"/>
        <w:adjustRightInd w:val="0"/>
        <w:spacing w:after="0" w:line="240" w:lineRule="auto"/>
        <w:jc w:val="both"/>
        <w:rPr>
          <w:rFonts w:ascii="Arial" w:hAnsi="Arial" w:cs="Arial"/>
        </w:rPr>
      </w:pPr>
      <w:r>
        <w:rPr>
          <w:rFonts w:ascii="Arial" w:hAnsi="Arial" w:cs="Arial"/>
        </w:rPr>
        <w:t>Income</w:t>
      </w:r>
      <w:r>
        <w:rPr>
          <w:rFonts w:ascii="Arial" w:hAnsi="Arial" w:cs="Arial"/>
        </w:rPr>
        <w:tab/>
      </w:r>
      <w:r>
        <w:rPr>
          <w:rFonts w:ascii="Arial" w:hAnsi="Arial" w:cs="Arial"/>
        </w:rPr>
        <w:tab/>
      </w:r>
      <w:r>
        <w:rPr>
          <w:rFonts w:ascii="Arial" w:hAnsi="Arial" w:cs="Arial"/>
        </w:rPr>
        <w:tab/>
        <w:t xml:space="preserve">Maximum funding </w:t>
      </w:r>
    </w:p>
    <w:p w14:paraId="36AD3A5D" w14:textId="77777777" w:rsidR="00C42FBC" w:rsidRDefault="00C42FBC" w:rsidP="007B13F6">
      <w:pPr>
        <w:autoSpaceDE w:val="0"/>
        <w:autoSpaceDN w:val="0"/>
        <w:adjustRightInd w:val="0"/>
        <w:spacing w:after="0" w:line="240" w:lineRule="auto"/>
        <w:jc w:val="both"/>
        <w:rPr>
          <w:rFonts w:ascii="Arial" w:hAnsi="Arial" w:cs="Arial"/>
        </w:rPr>
      </w:pPr>
    </w:p>
    <w:p w14:paraId="2AA93831" w14:textId="62710726" w:rsidR="00C42FBC" w:rsidRDefault="00C42FBC" w:rsidP="007B13F6">
      <w:pPr>
        <w:autoSpaceDE w:val="0"/>
        <w:autoSpaceDN w:val="0"/>
        <w:adjustRightInd w:val="0"/>
        <w:spacing w:after="0" w:line="240" w:lineRule="auto"/>
        <w:jc w:val="both"/>
        <w:rPr>
          <w:rFonts w:ascii="Arial" w:hAnsi="Arial" w:cs="Arial"/>
        </w:rPr>
      </w:pPr>
      <w:r>
        <w:rPr>
          <w:rFonts w:ascii="Arial" w:hAnsi="Arial" w:cs="Arial"/>
        </w:rPr>
        <w:t>Under £50K</w:t>
      </w:r>
      <w:r>
        <w:rPr>
          <w:rFonts w:ascii="Arial" w:hAnsi="Arial" w:cs="Arial"/>
        </w:rPr>
        <w:tab/>
      </w:r>
      <w:r>
        <w:rPr>
          <w:rFonts w:ascii="Arial" w:hAnsi="Arial" w:cs="Arial"/>
        </w:rPr>
        <w:tab/>
      </w:r>
      <w:r>
        <w:rPr>
          <w:rFonts w:ascii="Arial" w:hAnsi="Arial" w:cs="Arial"/>
        </w:rPr>
        <w:tab/>
        <w:t>£</w:t>
      </w:r>
      <w:r w:rsidR="00F65A2B">
        <w:rPr>
          <w:rFonts w:ascii="Arial" w:hAnsi="Arial" w:cs="Arial"/>
        </w:rPr>
        <w:t>2,000</w:t>
      </w:r>
    </w:p>
    <w:p w14:paraId="6895BB74" w14:textId="0439CBCD" w:rsidR="00C42FBC" w:rsidRDefault="00C42FBC" w:rsidP="007B13F6">
      <w:pPr>
        <w:autoSpaceDE w:val="0"/>
        <w:autoSpaceDN w:val="0"/>
        <w:adjustRightInd w:val="0"/>
        <w:spacing w:after="0" w:line="240" w:lineRule="auto"/>
        <w:jc w:val="both"/>
        <w:rPr>
          <w:rFonts w:ascii="Arial" w:hAnsi="Arial" w:cs="Arial"/>
        </w:rPr>
      </w:pPr>
      <w:r>
        <w:rPr>
          <w:rFonts w:ascii="Arial" w:hAnsi="Arial" w:cs="Arial"/>
        </w:rPr>
        <w:t>Over £50K</w:t>
      </w:r>
      <w:r>
        <w:rPr>
          <w:rFonts w:ascii="Arial" w:hAnsi="Arial" w:cs="Arial"/>
        </w:rPr>
        <w:tab/>
      </w:r>
      <w:r>
        <w:rPr>
          <w:rFonts w:ascii="Arial" w:hAnsi="Arial" w:cs="Arial"/>
        </w:rPr>
        <w:tab/>
      </w:r>
      <w:r>
        <w:rPr>
          <w:rFonts w:ascii="Arial" w:hAnsi="Arial" w:cs="Arial"/>
        </w:rPr>
        <w:tab/>
        <w:t>£8,000</w:t>
      </w:r>
    </w:p>
    <w:p w14:paraId="5F8841E2" w14:textId="77777777" w:rsidR="00C42FBC" w:rsidRDefault="00C42FBC" w:rsidP="007B13F6">
      <w:pPr>
        <w:autoSpaceDE w:val="0"/>
        <w:autoSpaceDN w:val="0"/>
        <w:adjustRightInd w:val="0"/>
        <w:spacing w:after="0" w:line="240" w:lineRule="auto"/>
        <w:jc w:val="both"/>
        <w:rPr>
          <w:rFonts w:ascii="Arial" w:hAnsi="Arial" w:cs="Arial"/>
        </w:rPr>
      </w:pPr>
    </w:p>
    <w:p w14:paraId="0730E65A" w14:textId="0A2938F9" w:rsidR="00C42FBC" w:rsidRPr="00C42FBC" w:rsidRDefault="00C42FBC" w:rsidP="007B13F6">
      <w:pPr>
        <w:autoSpaceDE w:val="0"/>
        <w:autoSpaceDN w:val="0"/>
        <w:adjustRightInd w:val="0"/>
        <w:spacing w:after="0" w:line="240" w:lineRule="auto"/>
        <w:jc w:val="both"/>
        <w:rPr>
          <w:rFonts w:ascii="Arial" w:hAnsi="Arial" w:cs="Arial"/>
          <w:b/>
          <w:bCs/>
        </w:rPr>
      </w:pPr>
      <w:r w:rsidRPr="00C42FBC">
        <w:rPr>
          <w:rFonts w:ascii="Arial" w:hAnsi="Arial" w:cs="Arial"/>
          <w:b/>
          <w:bCs/>
        </w:rPr>
        <w:t>Match Funding</w:t>
      </w:r>
    </w:p>
    <w:p w14:paraId="1BA4D8ED" w14:textId="77777777" w:rsidR="00C42FBC" w:rsidRDefault="00C42FBC" w:rsidP="007B13F6">
      <w:pPr>
        <w:autoSpaceDE w:val="0"/>
        <w:autoSpaceDN w:val="0"/>
        <w:adjustRightInd w:val="0"/>
        <w:spacing w:after="0" w:line="240" w:lineRule="auto"/>
        <w:jc w:val="both"/>
        <w:rPr>
          <w:rFonts w:ascii="Arial" w:hAnsi="Arial" w:cs="Arial"/>
        </w:rPr>
      </w:pPr>
    </w:p>
    <w:p w14:paraId="2C334AC7" w14:textId="6BDD769B" w:rsidR="00C42FBC" w:rsidRDefault="00C42FBC" w:rsidP="007B13F6">
      <w:pPr>
        <w:autoSpaceDE w:val="0"/>
        <w:autoSpaceDN w:val="0"/>
        <w:adjustRightInd w:val="0"/>
        <w:spacing w:after="0" w:line="240" w:lineRule="auto"/>
        <w:jc w:val="both"/>
        <w:rPr>
          <w:rFonts w:ascii="Arial" w:hAnsi="Arial" w:cs="Arial"/>
        </w:rPr>
      </w:pPr>
      <w:r>
        <w:rPr>
          <w:rFonts w:ascii="Arial" w:hAnsi="Arial" w:cs="Arial"/>
        </w:rPr>
        <w:t xml:space="preserve">Match funding is part of the application process and is based on your organisation’s income.  As an example, if you applied for £1,000 and your organisation’s income was £10k, you would need to match fund 5% and this would be £50.  </w:t>
      </w:r>
    </w:p>
    <w:p w14:paraId="78DCA798" w14:textId="77777777" w:rsidR="00C42FBC" w:rsidRDefault="00C42FBC" w:rsidP="007B13F6">
      <w:pPr>
        <w:autoSpaceDE w:val="0"/>
        <w:autoSpaceDN w:val="0"/>
        <w:adjustRightInd w:val="0"/>
        <w:spacing w:after="0" w:line="240" w:lineRule="auto"/>
        <w:jc w:val="both"/>
        <w:rPr>
          <w:rFonts w:ascii="Arial" w:hAnsi="Arial" w:cs="Arial"/>
        </w:rPr>
      </w:pPr>
    </w:p>
    <w:p w14:paraId="15286118" w14:textId="66514E4C" w:rsidR="00C42FBC" w:rsidRDefault="00C42FBC" w:rsidP="007B13F6">
      <w:pPr>
        <w:autoSpaceDE w:val="0"/>
        <w:autoSpaceDN w:val="0"/>
        <w:adjustRightInd w:val="0"/>
        <w:spacing w:after="0" w:line="240" w:lineRule="auto"/>
        <w:jc w:val="both"/>
        <w:rPr>
          <w:rFonts w:ascii="Arial" w:hAnsi="Arial" w:cs="Arial"/>
        </w:rPr>
      </w:pPr>
      <w:r>
        <w:rPr>
          <w:rFonts w:ascii="Arial" w:hAnsi="Arial" w:cs="Arial"/>
        </w:rPr>
        <w:t>Income</w:t>
      </w:r>
      <w:r>
        <w:rPr>
          <w:rFonts w:ascii="Arial" w:hAnsi="Arial" w:cs="Arial"/>
        </w:rPr>
        <w:tab/>
      </w:r>
      <w:r>
        <w:rPr>
          <w:rFonts w:ascii="Arial" w:hAnsi="Arial" w:cs="Arial"/>
        </w:rPr>
        <w:tab/>
      </w:r>
      <w:r>
        <w:rPr>
          <w:rFonts w:ascii="Arial" w:hAnsi="Arial" w:cs="Arial"/>
        </w:rPr>
        <w:tab/>
        <w:t>% Match</w:t>
      </w:r>
      <w:r>
        <w:rPr>
          <w:rFonts w:ascii="Arial" w:hAnsi="Arial" w:cs="Arial"/>
        </w:rPr>
        <w:tab/>
      </w:r>
      <w:r>
        <w:rPr>
          <w:rFonts w:ascii="Arial" w:hAnsi="Arial" w:cs="Arial"/>
        </w:rPr>
        <w:tab/>
      </w:r>
      <w:r>
        <w:rPr>
          <w:rFonts w:ascii="Arial" w:hAnsi="Arial" w:cs="Arial"/>
        </w:rPr>
        <w:tab/>
        <w:t>Example</w:t>
      </w:r>
      <w:r>
        <w:rPr>
          <w:rFonts w:ascii="Arial" w:hAnsi="Arial" w:cs="Arial"/>
        </w:rPr>
        <w:tab/>
        <w:t xml:space="preserve">Match </w:t>
      </w:r>
    </w:p>
    <w:p w14:paraId="01ACD572" w14:textId="414A944C" w:rsidR="00C42FBC" w:rsidRDefault="00C42FBC" w:rsidP="00C42FBC">
      <w:pPr>
        <w:autoSpaceDE w:val="0"/>
        <w:autoSpaceDN w:val="0"/>
        <w:adjustRightInd w:val="0"/>
        <w:spacing w:after="0" w:line="240" w:lineRule="auto"/>
        <w:ind w:left="2160" w:firstLine="720"/>
        <w:jc w:val="both"/>
        <w:rPr>
          <w:rFonts w:ascii="Arial" w:hAnsi="Arial" w:cs="Arial"/>
        </w:rPr>
      </w:pPr>
      <w:r>
        <w:rPr>
          <w:rFonts w:ascii="Arial" w:hAnsi="Arial" w:cs="Arial"/>
        </w:rPr>
        <w:t>Funding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Funding</w:t>
      </w:r>
      <w:proofErr w:type="spellEnd"/>
    </w:p>
    <w:p w14:paraId="0633F32C" w14:textId="77777777" w:rsidR="00C42FBC" w:rsidRDefault="00C42FBC" w:rsidP="007B13F6">
      <w:pPr>
        <w:autoSpaceDE w:val="0"/>
        <w:autoSpaceDN w:val="0"/>
        <w:adjustRightInd w:val="0"/>
        <w:spacing w:after="0" w:line="240" w:lineRule="auto"/>
        <w:jc w:val="both"/>
        <w:rPr>
          <w:rFonts w:ascii="Arial" w:hAnsi="Arial" w:cs="Arial"/>
        </w:rPr>
      </w:pPr>
    </w:p>
    <w:p w14:paraId="527101B0" w14:textId="4D80BB20" w:rsidR="00C42FBC" w:rsidRDefault="00C42FBC" w:rsidP="007B13F6">
      <w:pPr>
        <w:autoSpaceDE w:val="0"/>
        <w:autoSpaceDN w:val="0"/>
        <w:adjustRightInd w:val="0"/>
        <w:spacing w:after="0" w:line="240" w:lineRule="auto"/>
        <w:jc w:val="both"/>
        <w:rPr>
          <w:rFonts w:ascii="Arial" w:hAnsi="Arial" w:cs="Arial"/>
        </w:rPr>
      </w:pPr>
      <w:r>
        <w:rPr>
          <w:rFonts w:ascii="Arial" w:hAnsi="Arial" w:cs="Arial"/>
        </w:rPr>
        <w:t>Under £25K</w:t>
      </w:r>
      <w:r>
        <w:rPr>
          <w:rFonts w:ascii="Arial" w:hAnsi="Arial" w:cs="Arial"/>
        </w:rPr>
        <w:tab/>
      </w:r>
      <w:r>
        <w:rPr>
          <w:rFonts w:ascii="Arial" w:hAnsi="Arial" w:cs="Arial"/>
        </w:rPr>
        <w:tab/>
      </w:r>
      <w:r>
        <w:rPr>
          <w:rFonts w:ascii="Arial" w:hAnsi="Arial" w:cs="Arial"/>
        </w:rPr>
        <w:tab/>
        <w:t xml:space="preserve">5% </w:t>
      </w:r>
      <w:r>
        <w:rPr>
          <w:rFonts w:ascii="Arial" w:hAnsi="Arial" w:cs="Arial"/>
        </w:rPr>
        <w:tab/>
      </w:r>
      <w:r>
        <w:rPr>
          <w:rFonts w:ascii="Arial" w:hAnsi="Arial" w:cs="Arial"/>
        </w:rPr>
        <w:tab/>
      </w:r>
      <w:r>
        <w:rPr>
          <w:rFonts w:ascii="Arial" w:hAnsi="Arial" w:cs="Arial"/>
        </w:rPr>
        <w:tab/>
      </w:r>
      <w:r>
        <w:rPr>
          <w:rFonts w:ascii="Arial" w:hAnsi="Arial" w:cs="Arial"/>
        </w:rPr>
        <w:tab/>
        <w:t>£1,000</w:t>
      </w:r>
      <w:r>
        <w:rPr>
          <w:rFonts w:ascii="Arial" w:hAnsi="Arial" w:cs="Arial"/>
        </w:rPr>
        <w:tab/>
      </w:r>
      <w:r>
        <w:rPr>
          <w:rFonts w:ascii="Arial" w:hAnsi="Arial" w:cs="Arial"/>
        </w:rPr>
        <w:tab/>
        <w:t>£50</w:t>
      </w:r>
    </w:p>
    <w:p w14:paraId="0FFF8CB5" w14:textId="55C7B194" w:rsidR="00C42FBC" w:rsidRDefault="00C42FBC" w:rsidP="007B13F6">
      <w:pPr>
        <w:autoSpaceDE w:val="0"/>
        <w:autoSpaceDN w:val="0"/>
        <w:adjustRightInd w:val="0"/>
        <w:spacing w:after="0" w:line="240" w:lineRule="auto"/>
        <w:jc w:val="both"/>
        <w:rPr>
          <w:rFonts w:ascii="Arial" w:hAnsi="Arial" w:cs="Arial"/>
        </w:rPr>
      </w:pPr>
      <w:r>
        <w:rPr>
          <w:rFonts w:ascii="Arial" w:hAnsi="Arial" w:cs="Arial"/>
        </w:rPr>
        <w:t>£25-50K</w:t>
      </w:r>
      <w:r>
        <w:rPr>
          <w:rFonts w:ascii="Arial" w:hAnsi="Arial" w:cs="Arial"/>
        </w:rPr>
        <w:tab/>
      </w:r>
      <w:r>
        <w:rPr>
          <w:rFonts w:ascii="Arial" w:hAnsi="Arial" w:cs="Arial"/>
        </w:rPr>
        <w:tab/>
      </w:r>
      <w:r>
        <w:rPr>
          <w:rFonts w:ascii="Arial" w:hAnsi="Arial" w:cs="Arial"/>
        </w:rPr>
        <w:tab/>
        <w:t>10%</w:t>
      </w:r>
      <w:r>
        <w:rPr>
          <w:rFonts w:ascii="Arial" w:hAnsi="Arial" w:cs="Arial"/>
        </w:rPr>
        <w:tab/>
      </w:r>
      <w:r>
        <w:rPr>
          <w:rFonts w:ascii="Arial" w:hAnsi="Arial" w:cs="Arial"/>
        </w:rPr>
        <w:tab/>
      </w:r>
      <w:r>
        <w:rPr>
          <w:rFonts w:ascii="Arial" w:hAnsi="Arial" w:cs="Arial"/>
        </w:rPr>
        <w:tab/>
      </w:r>
      <w:r>
        <w:rPr>
          <w:rFonts w:ascii="Arial" w:hAnsi="Arial" w:cs="Arial"/>
        </w:rPr>
        <w:tab/>
        <w:t>£1,000</w:t>
      </w:r>
      <w:r>
        <w:rPr>
          <w:rFonts w:ascii="Arial" w:hAnsi="Arial" w:cs="Arial"/>
        </w:rPr>
        <w:tab/>
      </w:r>
      <w:r>
        <w:rPr>
          <w:rFonts w:ascii="Arial" w:hAnsi="Arial" w:cs="Arial"/>
        </w:rPr>
        <w:tab/>
        <w:t>£100</w:t>
      </w:r>
    </w:p>
    <w:p w14:paraId="040A85B2" w14:textId="23889F97" w:rsidR="00C42FBC" w:rsidRDefault="00C42FBC" w:rsidP="007B13F6">
      <w:pPr>
        <w:autoSpaceDE w:val="0"/>
        <w:autoSpaceDN w:val="0"/>
        <w:adjustRightInd w:val="0"/>
        <w:spacing w:after="0" w:line="240" w:lineRule="auto"/>
        <w:jc w:val="both"/>
        <w:rPr>
          <w:rFonts w:ascii="Arial" w:hAnsi="Arial" w:cs="Arial"/>
        </w:rPr>
      </w:pPr>
      <w:r>
        <w:rPr>
          <w:rFonts w:ascii="Arial" w:hAnsi="Arial" w:cs="Arial"/>
        </w:rPr>
        <w:t>£50-75K</w:t>
      </w:r>
      <w:r>
        <w:rPr>
          <w:rFonts w:ascii="Arial" w:hAnsi="Arial" w:cs="Arial"/>
        </w:rPr>
        <w:tab/>
      </w:r>
      <w:r>
        <w:rPr>
          <w:rFonts w:ascii="Arial" w:hAnsi="Arial" w:cs="Arial"/>
        </w:rPr>
        <w:tab/>
      </w:r>
      <w:r>
        <w:rPr>
          <w:rFonts w:ascii="Arial" w:hAnsi="Arial" w:cs="Arial"/>
        </w:rPr>
        <w:tab/>
        <w:t>15%</w:t>
      </w:r>
      <w:r>
        <w:rPr>
          <w:rFonts w:ascii="Arial" w:hAnsi="Arial" w:cs="Arial"/>
        </w:rPr>
        <w:tab/>
      </w:r>
      <w:r>
        <w:rPr>
          <w:rFonts w:ascii="Arial" w:hAnsi="Arial" w:cs="Arial"/>
        </w:rPr>
        <w:tab/>
      </w:r>
      <w:r>
        <w:rPr>
          <w:rFonts w:ascii="Arial" w:hAnsi="Arial" w:cs="Arial"/>
        </w:rPr>
        <w:tab/>
      </w:r>
      <w:r>
        <w:rPr>
          <w:rFonts w:ascii="Arial" w:hAnsi="Arial" w:cs="Arial"/>
        </w:rPr>
        <w:tab/>
        <w:t>£8,000</w:t>
      </w:r>
      <w:r>
        <w:rPr>
          <w:rFonts w:ascii="Arial" w:hAnsi="Arial" w:cs="Arial"/>
        </w:rPr>
        <w:tab/>
      </w:r>
      <w:r>
        <w:rPr>
          <w:rFonts w:ascii="Arial" w:hAnsi="Arial" w:cs="Arial"/>
        </w:rPr>
        <w:tab/>
        <w:t>£1,200</w:t>
      </w:r>
    </w:p>
    <w:p w14:paraId="1EFFB0A6" w14:textId="7558376C" w:rsidR="00C42FBC" w:rsidRDefault="00C42FBC" w:rsidP="007B13F6">
      <w:pPr>
        <w:autoSpaceDE w:val="0"/>
        <w:autoSpaceDN w:val="0"/>
        <w:adjustRightInd w:val="0"/>
        <w:spacing w:after="0" w:line="240" w:lineRule="auto"/>
        <w:jc w:val="both"/>
        <w:rPr>
          <w:rFonts w:ascii="Arial" w:hAnsi="Arial" w:cs="Arial"/>
        </w:rPr>
      </w:pPr>
      <w:r>
        <w:rPr>
          <w:rFonts w:ascii="Arial" w:hAnsi="Arial" w:cs="Arial"/>
        </w:rPr>
        <w:t>Over £75K</w:t>
      </w:r>
      <w:r>
        <w:rPr>
          <w:rFonts w:ascii="Arial" w:hAnsi="Arial" w:cs="Arial"/>
        </w:rPr>
        <w:tab/>
      </w:r>
      <w:r>
        <w:rPr>
          <w:rFonts w:ascii="Arial" w:hAnsi="Arial" w:cs="Arial"/>
        </w:rPr>
        <w:tab/>
      </w:r>
      <w:r>
        <w:rPr>
          <w:rFonts w:ascii="Arial" w:hAnsi="Arial" w:cs="Arial"/>
        </w:rPr>
        <w:tab/>
        <w:t>20%</w:t>
      </w:r>
      <w:r>
        <w:rPr>
          <w:rFonts w:ascii="Arial" w:hAnsi="Arial" w:cs="Arial"/>
        </w:rPr>
        <w:tab/>
      </w:r>
      <w:r>
        <w:rPr>
          <w:rFonts w:ascii="Arial" w:hAnsi="Arial" w:cs="Arial"/>
        </w:rPr>
        <w:tab/>
      </w:r>
      <w:r>
        <w:rPr>
          <w:rFonts w:ascii="Arial" w:hAnsi="Arial" w:cs="Arial"/>
        </w:rPr>
        <w:tab/>
      </w:r>
      <w:r>
        <w:rPr>
          <w:rFonts w:ascii="Arial" w:hAnsi="Arial" w:cs="Arial"/>
        </w:rPr>
        <w:tab/>
        <w:t>£8,000</w:t>
      </w:r>
      <w:r>
        <w:rPr>
          <w:rFonts w:ascii="Arial" w:hAnsi="Arial" w:cs="Arial"/>
        </w:rPr>
        <w:tab/>
      </w:r>
      <w:r>
        <w:rPr>
          <w:rFonts w:ascii="Arial" w:hAnsi="Arial" w:cs="Arial"/>
        </w:rPr>
        <w:tab/>
        <w:t>£1,600</w:t>
      </w:r>
    </w:p>
    <w:p w14:paraId="5D1939E6" w14:textId="77777777" w:rsidR="00C42FBC" w:rsidRDefault="00C42FBC" w:rsidP="007B13F6">
      <w:pPr>
        <w:autoSpaceDE w:val="0"/>
        <w:autoSpaceDN w:val="0"/>
        <w:adjustRightInd w:val="0"/>
        <w:spacing w:after="0" w:line="240" w:lineRule="auto"/>
        <w:jc w:val="both"/>
        <w:rPr>
          <w:rFonts w:ascii="Arial" w:hAnsi="Arial" w:cs="Arial"/>
        </w:rPr>
      </w:pPr>
    </w:p>
    <w:p w14:paraId="33437CEC" w14:textId="77777777" w:rsidR="00C42FBC" w:rsidRDefault="00C42FBC" w:rsidP="007B13F6">
      <w:pPr>
        <w:autoSpaceDE w:val="0"/>
        <w:autoSpaceDN w:val="0"/>
        <w:adjustRightInd w:val="0"/>
        <w:spacing w:after="0" w:line="240" w:lineRule="auto"/>
        <w:jc w:val="both"/>
        <w:rPr>
          <w:rFonts w:ascii="Arial" w:hAnsi="Arial" w:cs="Arial"/>
        </w:rPr>
      </w:pPr>
    </w:p>
    <w:p w14:paraId="6730C7A5" w14:textId="77777777" w:rsidR="00DE326A" w:rsidRDefault="00DE326A" w:rsidP="007B13F6">
      <w:pPr>
        <w:autoSpaceDE w:val="0"/>
        <w:autoSpaceDN w:val="0"/>
        <w:adjustRightInd w:val="0"/>
        <w:spacing w:after="0" w:line="240" w:lineRule="auto"/>
        <w:jc w:val="both"/>
        <w:rPr>
          <w:rFonts w:ascii="Arial" w:hAnsi="Arial" w:cs="Arial"/>
        </w:rPr>
      </w:pPr>
    </w:p>
    <w:p w14:paraId="4DB558F2" w14:textId="77777777" w:rsidR="00EC630C" w:rsidRPr="00376BDE" w:rsidRDefault="00EC630C" w:rsidP="00EC630C">
      <w:pPr>
        <w:autoSpaceDE w:val="0"/>
        <w:autoSpaceDN w:val="0"/>
        <w:adjustRightInd w:val="0"/>
        <w:spacing w:after="0" w:line="240" w:lineRule="auto"/>
        <w:jc w:val="both"/>
        <w:rPr>
          <w:rFonts w:ascii="Arial" w:hAnsi="Arial" w:cs="Arial"/>
          <w:b/>
          <w:bCs/>
        </w:rPr>
      </w:pPr>
      <w:r w:rsidRPr="00376BDE">
        <w:rPr>
          <w:rFonts w:ascii="Arial" w:hAnsi="Arial" w:cs="Arial"/>
          <w:b/>
          <w:bCs/>
        </w:rPr>
        <w:lastRenderedPageBreak/>
        <w:t xml:space="preserve">What can I apply for? </w:t>
      </w:r>
    </w:p>
    <w:p w14:paraId="41220951" w14:textId="77777777" w:rsidR="00EC630C" w:rsidRPr="00376BDE" w:rsidRDefault="00EC630C" w:rsidP="00EC630C">
      <w:pPr>
        <w:autoSpaceDE w:val="0"/>
        <w:autoSpaceDN w:val="0"/>
        <w:adjustRightInd w:val="0"/>
        <w:spacing w:after="0" w:line="240" w:lineRule="auto"/>
        <w:jc w:val="both"/>
        <w:rPr>
          <w:rFonts w:ascii="Arial" w:hAnsi="Arial" w:cs="Arial"/>
          <w:b/>
          <w:bCs/>
        </w:rPr>
      </w:pPr>
    </w:p>
    <w:p w14:paraId="7D94B0AF" w14:textId="77777777" w:rsidR="00594687" w:rsidRDefault="00E335EE" w:rsidP="00EC630C">
      <w:pPr>
        <w:autoSpaceDE w:val="0"/>
        <w:autoSpaceDN w:val="0"/>
        <w:adjustRightInd w:val="0"/>
        <w:spacing w:after="0" w:line="240" w:lineRule="auto"/>
        <w:jc w:val="both"/>
        <w:rPr>
          <w:rFonts w:ascii="Arial" w:hAnsi="Arial" w:cs="Arial"/>
        </w:rPr>
      </w:pPr>
      <w:r>
        <w:rPr>
          <w:rFonts w:ascii="Arial" w:hAnsi="Arial" w:cs="Arial"/>
        </w:rPr>
        <w:t>Based on expert reviews and recommendations, a list of equipment is available to purchase.  If successful you can purchase any combination of the equipment up to the amount you have been awarded.</w:t>
      </w:r>
      <w:r w:rsidR="0088275D">
        <w:rPr>
          <w:rFonts w:ascii="Arial" w:hAnsi="Arial" w:cs="Arial"/>
        </w:rPr>
        <w:t xml:space="preserve">  </w:t>
      </w:r>
    </w:p>
    <w:p w14:paraId="78163107" w14:textId="77777777" w:rsidR="00594687" w:rsidRDefault="00594687" w:rsidP="00EC630C">
      <w:pPr>
        <w:autoSpaceDE w:val="0"/>
        <w:autoSpaceDN w:val="0"/>
        <w:adjustRightInd w:val="0"/>
        <w:spacing w:after="0" w:line="240" w:lineRule="auto"/>
        <w:jc w:val="both"/>
        <w:rPr>
          <w:rFonts w:ascii="Arial" w:hAnsi="Arial" w:cs="Arial"/>
        </w:rPr>
      </w:pPr>
    </w:p>
    <w:p w14:paraId="2BC5699D" w14:textId="77777777" w:rsidR="00594687" w:rsidRPr="00594687" w:rsidRDefault="00594687" w:rsidP="00EC630C">
      <w:pPr>
        <w:autoSpaceDE w:val="0"/>
        <w:autoSpaceDN w:val="0"/>
        <w:adjustRightInd w:val="0"/>
        <w:spacing w:after="0" w:line="240" w:lineRule="auto"/>
        <w:jc w:val="both"/>
        <w:rPr>
          <w:rFonts w:ascii="Arial" w:hAnsi="Arial" w:cs="Arial"/>
          <w:b/>
          <w:bCs/>
        </w:rPr>
      </w:pPr>
      <w:r w:rsidRPr="00594687">
        <w:rPr>
          <w:rFonts w:ascii="Arial" w:hAnsi="Arial" w:cs="Arial"/>
          <w:b/>
          <w:bCs/>
        </w:rPr>
        <w:t>List of Equipment</w:t>
      </w:r>
    </w:p>
    <w:p w14:paraId="507D3BCE" w14:textId="77777777" w:rsidR="00594687" w:rsidRDefault="00594687" w:rsidP="00EC630C">
      <w:pPr>
        <w:autoSpaceDE w:val="0"/>
        <w:autoSpaceDN w:val="0"/>
        <w:adjustRightInd w:val="0"/>
        <w:spacing w:after="0" w:line="240" w:lineRule="auto"/>
        <w:jc w:val="both"/>
        <w:rPr>
          <w:rFonts w:ascii="Arial" w:hAnsi="Arial" w:cs="Arial"/>
        </w:rPr>
      </w:pPr>
    </w:p>
    <w:p w14:paraId="3EE5CC0E" w14:textId="5F3211DA" w:rsidR="00E335EE" w:rsidRDefault="0088275D" w:rsidP="00EC630C">
      <w:pPr>
        <w:autoSpaceDE w:val="0"/>
        <w:autoSpaceDN w:val="0"/>
        <w:adjustRightInd w:val="0"/>
        <w:spacing w:after="0" w:line="240" w:lineRule="auto"/>
        <w:jc w:val="both"/>
        <w:rPr>
          <w:rFonts w:ascii="Arial" w:hAnsi="Arial" w:cs="Arial"/>
        </w:rPr>
      </w:pPr>
      <w:r>
        <w:rPr>
          <w:rFonts w:ascii="Arial" w:hAnsi="Arial" w:cs="Arial"/>
        </w:rPr>
        <w:t>Th</w:t>
      </w:r>
      <w:r w:rsidR="00594687">
        <w:rPr>
          <w:rFonts w:ascii="Arial" w:hAnsi="Arial" w:cs="Arial"/>
        </w:rPr>
        <w:t xml:space="preserve">e </w:t>
      </w:r>
      <w:r>
        <w:rPr>
          <w:rFonts w:ascii="Arial" w:hAnsi="Arial" w:cs="Arial"/>
        </w:rPr>
        <w:t>list can be found on the Thurrock CVS Website.</w:t>
      </w:r>
    </w:p>
    <w:p w14:paraId="78B51659" w14:textId="77777777" w:rsidR="00E335EE" w:rsidRDefault="00E335EE" w:rsidP="00EC630C">
      <w:pPr>
        <w:autoSpaceDE w:val="0"/>
        <w:autoSpaceDN w:val="0"/>
        <w:adjustRightInd w:val="0"/>
        <w:spacing w:after="0" w:line="240" w:lineRule="auto"/>
        <w:jc w:val="both"/>
        <w:rPr>
          <w:rFonts w:ascii="Arial" w:hAnsi="Arial" w:cs="Arial"/>
        </w:rPr>
      </w:pPr>
    </w:p>
    <w:p w14:paraId="2B471EF4" w14:textId="77777777" w:rsidR="00EC630C" w:rsidRPr="00376BDE" w:rsidRDefault="00EC630C" w:rsidP="00EC630C">
      <w:pPr>
        <w:autoSpaceDE w:val="0"/>
        <w:autoSpaceDN w:val="0"/>
        <w:adjustRightInd w:val="0"/>
        <w:spacing w:after="0" w:line="240" w:lineRule="auto"/>
        <w:jc w:val="both"/>
        <w:rPr>
          <w:rFonts w:ascii="Arial" w:hAnsi="Arial" w:cs="Arial"/>
          <w:b/>
          <w:bCs/>
        </w:rPr>
      </w:pPr>
      <w:r w:rsidRPr="00376BDE">
        <w:rPr>
          <w:rFonts w:ascii="Arial" w:hAnsi="Arial" w:cs="Arial"/>
          <w:b/>
          <w:bCs/>
        </w:rPr>
        <w:t xml:space="preserve">What is excluded? </w:t>
      </w:r>
    </w:p>
    <w:p w14:paraId="627B4131" w14:textId="77777777" w:rsidR="00EC630C" w:rsidRPr="00376BDE" w:rsidRDefault="00EC630C" w:rsidP="00EC630C">
      <w:pPr>
        <w:autoSpaceDE w:val="0"/>
        <w:autoSpaceDN w:val="0"/>
        <w:adjustRightInd w:val="0"/>
        <w:spacing w:after="0" w:line="240" w:lineRule="auto"/>
        <w:jc w:val="both"/>
        <w:rPr>
          <w:rFonts w:ascii="Arial" w:hAnsi="Arial" w:cs="Arial"/>
        </w:rPr>
      </w:pPr>
    </w:p>
    <w:p w14:paraId="2D80EABD" w14:textId="77777777" w:rsidR="00EC630C" w:rsidRPr="00376BDE" w:rsidRDefault="00EC630C" w:rsidP="00EC630C">
      <w:pPr>
        <w:autoSpaceDE w:val="0"/>
        <w:autoSpaceDN w:val="0"/>
        <w:adjustRightInd w:val="0"/>
        <w:spacing w:after="0" w:line="240" w:lineRule="auto"/>
        <w:jc w:val="both"/>
        <w:rPr>
          <w:rFonts w:ascii="Arial" w:hAnsi="Arial" w:cs="Arial"/>
        </w:rPr>
      </w:pPr>
      <w:r w:rsidRPr="00376BDE">
        <w:rPr>
          <w:rFonts w:ascii="Arial" w:hAnsi="Arial" w:cs="Arial"/>
        </w:rPr>
        <w:t>This funding cannot support:</w:t>
      </w:r>
    </w:p>
    <w:p w14:paraId="45BA2AC1" w14:textId="77777777" w:rsidR="00EC630C" w:rsidRPr="00376BDE" w:rsidRDefault="00EC630C" w:rsidP="00EC630C">
      <w:pPr>
        <w:autoSpaceDE w:val="0"/>
        <w:autoSpaceDN w:val="0"/>
        <w:adjustRightInd w:val="0"/>
        <w:spacing w:after="0" w:line="240" w:lineRule="auto"/>
        <w:jc w:val="both"/>
        <w:rPr>
          <w:rFonts w:ascii="Arial" w:hAnsi="Arial" w:cs="Arial"/>
        </w:rPr>
      </w:pPr>
    </w:p>
    <w:p w14:paraId="298A6E1A" w14:textId="3A539038" w:rsidR="003D0C4F" w:rsidRDefault="00FC5E20" w:rsidP="00EC630C">
      <w:pPr>
        <w:pStyle w:val="ListParagraph"/>
        <w:numPr>
          <w:ilvl w:val="0"/>
          <w:numId w:val="7"/>
        </w:numPr>
        <w:autoSpaceDE w:val="0"/>
        <w:autoSpaceDN w:val="0"/>
        <w:adjustRightInd w:val="0"/>
        <w:spacing w:after="0" w:line="240" w:lineRule="auto"/>
        <w:jc w:val="both"/>
        <w:rPr>
          <w:rFonts w:ascii="Arial" w:hAnsi="Arial" w:cs="Arial"/>
        </w:rPr>
      </w:pPr>
      <w:r>
        <w:rPr>
          <w:rFonts w:ascii="Arial" w:hAnsi="Arial" w:cs="Arial"/>
        </w:rPr>
        <w:t xml:space="preserve">internet provision costs </w:t>
      </w:r>
      <w:proofErr w:type="spellStart"/>
      <w:r w:rsidR="003D0C4F">
        <w:rPr>
          <w:rFonts w:ascii="Arial" w:hAnsi="Arial" w:cs="Arial"/>
        </w:rPr>
        <w:t>eg</w:t>
      </w:r>
      <w:proofErr w:type="spellEnd"/>
      <w:r w:rsidR="003D0C4F">
        <w:rPr>
          <w:rFonts w:ascii="Arial" w:hAnsi="Arial" w:cs="Arial"/>
        </w:rPr>
        <w:t>: data or monthly internet provider</w:t>
      </w:r>
    </w:p>
    <w:p w14:paraId="5BF1171D" w14:textId="77777777" w:rsidR="003D0C4F" w:rsidRDefault="003D0C4F" w:rsidP="00EC630C">
      <w:pPr>
        <w:pStyle w:val="ListParagraph"/>
        <w:numPr>
          <w:ilvl w:val="0"/>
          <w:numId w:val="7"/>
        </w:numPr>
        <w:autoSpaceDE w:val="0"/>
        <w:autoSpaceDN w:val="0"/>
        <w:adjustRightInd w:val="0"/>
        <w:spacing w:after="0" w:line="240" w:lineRule="auto"/>
        <w:jc w:val="both"/>
        <w:rPr>
          <w:rFonts w:ascii="Arial" w:hAnsi="Arial" w:cs="Arial"/>
        </w:rPr>
      </w:pPr>
      <w:r>
        <w:rPr>
          <w:rFonts w:ascii="Arial" w:hAnsi="Arial" w:cs="Arial"/>
        </w:rPr>
        <w:t>equipment not on the approved list</w:t>
      </w:r>
    </w:p>
    <w:p w14:paraId="4A7AF830" w14:textId="77777777" w:rsidR="003D0C4F" w:rsidRDefault="003D0C4F" w:rsidP="00EC630C">
      <w:pPr>
        <w:pStyle w:val="ListParagraph"/>
        <w:numPr>
          <w:ilvl w:val="0"/>
          <w:numId w:val="7"/>
        </w:numPr>
        <w:autoSpaceDE w:val="0"/>
        <w:autoSpaceDN w:val="0"/>
        <w:adjustRightInd w:val="0"/>
        <w:spacing w:after="0" w:line="240" w:lineRule="auto"/>
        <w:jc w:val="both"/>
        <w:rPr>
          <w:rFonts w:ascii="Arial" w:hAnsi="Arial" w:cs="Arial"/>
        </w:rPr>
      </w:pPr>
      <w:r>
        <w:rPr>
          <w:rFonts w:ascii="Arial" w:hAnsi="Arial" w:cs="Arial"/>
        </w:rPr>
        <w:t xml:space="preserve">consumables for equipment </w:t>
      </w:r>
      <w:proofErr w:type="spellStart"/>
      <w:r>
        <w:rPr>
          <w:rFonts w:ascii="Arial" w:hAnsi="Arial" w:cs="Arial"/>
        </w:rPr>
        <w:t>eg</w:t>
      </w:r>
      <w:proofErr w:type="spellEnd"/>
      <w:r>
        <w:rPr>
          <w:rFonts w:ascii="Arial" w:hAnsi="Arial" w:cs="Arial"/>
        </w:rPr>
        <w:t>: printer ink etc</w:t>
      </w:r>
    </w:p>
    <w:p w14:paraId="02BB177B" w14:textId="77777777" w:rsidR="003D0C4F" w:rsidRDefault="003D0C4F" w:rsidP="003D0C4F">
      <w:pPr>
        <w:pStyle w:val="ListParagraph"/>
        <w:autoSpaceDE w:val="0"/>
        <w:autoSpaceDN w:val="0"/>
        <w:adjustRightInd w:val="0"/>
        <w:spacing w:after="0" w:line="240" w:lineRule="auto"/>
        <w:jc w:val="both"/>
        <w:rPr>
          <w:rFonts w:ascii="Arial" w:hAnsi="Arial" w:cs="Arial"/>
        </w:rPr>
      </w:pPr>
    </w:p>
    <w:p w14:paraId="47B92108" w14:textId="77777777" w:rsidR="00EC630C" w:rsidRPr="00376BDE" w:rsidRDefault="00EC630C" w:rsidP="00EC630C">
      <w:pPr>
        <w:autoSpaceDE w:val="0"/>
        <w:autoSpaceDN w:val="0"/>
        <w:adjustRightInd w:val="0"/>
        <w:spacing w:after="0" w:line="240" w:lineRule="auto"/>
        <w:jc w:val="both"/>
        <w:rPr>
          <w:rFonts w:ascii="Arial" w:hAnsi="Arial" w:cs="Arial"/>
          <w:b/>
          <w:bCs/>
        </w:rPr>
      </w:pPr>
      <w:r w:rsidRPr="00376BDE">
        <w:rPr>
          <w:rFonts w:ascii="Arial" w:hAnsi="Arial" w:cs="Arial"/>
          <w:b/>
          <w:bCs/>
        </w:rPr>
        <w:t xml:space="preserve">Who can apply? </w:t>
      </w:r>
    </w:p>
    <w:p w14:paraId="24351968" w14:textId="77777777" w:rsidR="00EC630C" w:rsidRPr="00376BDE" w:rsidRDefault="00EC630C" w:rsidP="00EC630C">
      <w:pPr>
        <w:autoSpaceDE w:val="0"/>
        <w:autoSpaceDN w:val="0"/>
        <w:adjustRightInd w:val="0"/>
        <w:spacing w:after="0" w:line="240" w:lineRule="auto"/>
        <w:jc w:val="both"/>
        <w:rPr>
          <w:rFonts w:ascii="Arial" w:hAnsi="Arial" w:cs="Arial"/>
          <w:b/>
          <w:bCs/>
        </w:rPr>
      </w:pPr>
    </w:p>
    <w:p w14:paraId="241C7B08" w14:textId="77777777" w:rsidR="00EC630C" w:rsidRPr="00376BDE" w:rsidRDefault="00EC630C" w:rsidP="00EC630C">
      <w:pPr>
        <w:autoSpaceDE w:val="0"/>
        <w:autoSpaceDN w:val="0"/>
        <w:adjustRightInd w:val="0"/>
        <w:spacing w:after="0" w:line="240" w:lineRule="auto"/>
        <w:jc w:val="both"/>
        <w:rPr>
          <w:rFonts w:ascii="Arial" w:hAnsi="Arial" w:cs="Arial"/>
        </w:rPr>
      </w:pPr>
      <w:r w:rsidRPr="00376BDE">
        <w:rPr>
          <w:rFonts w:ascii="Arial" w:hAnsi="Arial" w:cs="Arial"/>
        </w:rPr>
        <w:t xml:space="preserve">Applicants must be: </w:t>
      </w:r>
    </w:p>
    <w:p w14:paraId="73A8A9FC" w14:textId="77777777" w:rsidR="00EC630C" w:rsidRPr="00376BDE" w:rsidRDefault="00EC630C" w:rsidP="00EC630C">
      <w:pPr>
        <w:autoSpaceDE w:val="0"/>
        <w:autoSpaceDN w:val="0"/>
        <w:adjustRightInd w:val="0"/>
        <w:spacing w:after="0" w:line="240" w:lineRule="auto"/>
        <w:jc w:val="both"/>
        <w:rPr>
          <w:rFonts w:ascii="Arial" w:hAnsi="Arial" w:cs="Arial"/>
        </w:rPr>
      </w:pPr>
    </w:p>
    <w:p w14:paraId="288E1EB6" w14:textId="25C12F81" w:rsidR="00EC630C" w:rsidRPr="00376BDE" w:rsidRDefault="0088275D" w:rsidP="00EC630C">
      <w:pPr>
        <w:pStyle w:val="ListParagraph"/>
        <w:numPr>
          <w:ilvl w:val="0"/>
          <w:numId w:val="9"/>
        </w:numPr>
        <w:autoSpaceDE w:val="0"/>
        <w:autoSpaceDN w:val="0"/>
        <w:adjustRightInd w:val="0"/>
        <w:spacing w:after="0" w:line="240" w:lineRule="auto"/>
        <w:jc w:val="both"/>
        <w:rPr>
          <w:rFonts w:ascii="Arial" w:hAnsi="Arial" w:cs="Arial"/>
        </w:rPr>
      </w:pPr>
      <w:r>
        <w:rPr>
          <w:rFonts w:ascii="Arial" w:hAnsi="Arial" w:cs="Arial"/>
        </w:rPr>
        <w:t xml:space="preserve">A </w:t>
      </w:r>
      <w:r w:rsidR="00EC630C" w:rsidRPr="00376BDE">
        <w:rPr>
          <w:rFonts w:ascii="Arial" w:hAnsi="Arial" w:cs="Arial"/>
        </w:rPr>
        <w:t>Community and</w:t>
      </w:r>
      <w:r>
        <w:rPr>
          <w:rFonts w:ascii="Arial" w:hAnsi="Arial" w:cs="Arial"/>
        </w:rPr>
        <w:t xml:space="preserve">/or </w:t>
      </w:r>
      <w:r w:rsidR="00EC630C" w:rsidRPr="00376BDE">
        <w:rPr>
          <w:rFonts w:ascii="Arial" w:hAnsi="Arial" w:cs="Arial"/>
        </w:rPr>
        <w:t xml:space="preserve">voluntary group </w:t>
      </w:r>
    </w:p>
    <w:p w14:paraId="6F3CF0D3" w14:textId="1FE479F8" w:rsidR="00EC630C" w:rsidRDefault="00EC630C" w:rsidP="00EC630C">
      <w:pPr>
        <w:pStyle w:val="ListParagraph"/>
        <w:numPr>
          <w:ilvl w:val="0"/>
          <w:numId w:val="9"/>
        </w:numPr>
        <w:autoSpaceDE w:val="0"/>
        <w:autoSpaceDN w:val="0"/>
        <w:adjustRightInd w:val="0"/>
        <w:spacing w:after="0" w:line="240" w:lineRule="auto"/>
        <w:jc w:val="both"/>
        <w:rPr>
          <w:rFonts w:ascii="Arial" w:hAnsi="Arial" w:cs="Arial"/>
        </w:rPr>
      </w:pPr>
      <w:r w:rsidRPr="00376BDE">
        <w:rPr>
          <w:rFonts w:ascii="Arial" w:hAnsi="Arial" w:cs="Arial"/>
        </w:rPr>
        <w:t xml:space="preserve">Delivering community support in Thurrock </w:t>
      </w:r>
      <w:r w:rsidR="00E349E4">
        <w:rPr>
          <w:rFonts w:ascii="Arial" w:hAnsi="Arial" w:cs="Arial"/>
        </w:rPr>
        <w:t>for a minimum of 12 months</w:t>
      </w:r>
    </w:p>
    <w:p w14:paraId="62DFB009" w14:textId="05B91461" w:rsidR="00E349E4" w:rsidRPr="00376BDE" w:rsidRDefault="00E349E4" w:rsidP="00EC630C">
      <w:pPr>
        <w:pStyle w:val="ListParagraph"/>
        <w:numPr>
          <w:ilvl w:val="0"/>
          <w:numId w:val="9"/>
        </w:numPr>
        <w:autoSpaceDE w:val="0"/>
        <w:autoSpaceDN w:val="0"/>
        <w:adjustRightInd w:val="0"/>
        <w:spacing w:after="0" w:line="240" w:lineRule="auto"/>
        <w:jc w:val="both"/>
        <w:rPr>
          <w:rFonts w:ascii="Arial" w:hAnsi="Arial" w:cs="Arial"/>
        </w:rPr>
      </w:pPr>
      <w:r>
        <w:rPr>
          <w:rFonts w:ascii="Arial" w:hAnsi="Arial" w:cs="Arial"/>
        </w:rPr>
        <w:t xml:space="preserve">Have paperwork such as </w:t>
      </w:r>
      <w:r w:rsidR="00594687">
        <w:rPr>
          <w:rFonts w:ascii="Arial" w:hAnsi="Arial" w:cs="Arial"/>
        </w:rPr>
        <w:t xml:space="preserve">a </w:t>
      </w:r>
      <w:r>
        <w:rPr>
          <w:rFonts w:ascii="Arial" w:hAnsi="Arial" w:cs="Arial"/>
        </w:rPr>
        <w:t>constitution</w:t>
      </w:r>
      <w:r w:rsidR="00594687">
        <w:rPr>
          <w:rFonts w:ascii="Arial" w:hAnsi="Arial" w:cs="Arial"/>
        </w:rPr>
        <w:t xml:space="preserve"> as a minimum</w:t>
      </w:r>
    </w:p>
    <w:p w14:paraId="1414457F" w14:textId="06FF0DC0" w:rsidR="00EC630C" w:rsidRDefault="00EC630C" w:rsidP="00EC630C">
      <w:pPr>
        <w:pStyle w:val="ListParagraph"/>
        <w:numPr>
          <w:ilvl w:val="0"/>
          <w:numId w:val="9"/>
        </w:numPr>
        <w:autoSpaceDE w:val="0"/>
        <w:autoSpaceDN w:val="0"/>
        <w:adjustRightInd w:val="0"/>
        <w:spacing w:after="0" w:line="240" w:lineRule="auto"/>
        <w:jc w:val="both"/>
        <w:rPr>
          <w:rFonts w:ascii="Arial" w:hAnsi="Arial" w:cs="Arial"/>
        </w:rPr>
      </w:pPr>
      <w:r>
        <w:rPr>
          <w:rFonts w:ascii="Arial" w:hAnsi="Arial" w:cs="Arial"/>
        </w:rPr>
        <w:t>Members of Thurrock CVS</w:t>
      </w:r>
    </w:p>
    <w:p w14:paraId="1EA070A0" w14:textId="7B731226" w:rsidR="00EC630C" w:rsidRPr="00376BDE" w:rsidRDefault="00EC630C" w:rsidP="00EC630C">
      <w:pPr>
        <w:pStyle w:val="ListParagraph"/>
        <w:numPr>
          <w:ilvl w:val="0"/>
          <w:numId w:val="9"/>
        </w:numPr>
        <w:autoSpaceDE w:val="0"/>
        <w:autoSpaceDN w:val="0"/>
        <w:adjustRightInd w:val="0"/>
        <w:spacing w:after="0" w:line="240" w:lineRule="auto"/>
        <w:jc w:val="both"/>
        <w:rPr>
          <w:rFonts w:ascii="Arial" w:hAnsi="Arial" w:cs="Arial"/>
        </w:rPr>
      </w:pPr>
      <w:r>
        <w:rPr>
          <w:rFonts w:ascii="Arial" w:hAnsi="Arial" w:cs="Arial"/>
        </w:rPr>
        <w:t>Agree to register with Frontline</w:t>
      </w:r>
      <w:r w:rsidR="00C93DDD">
        <w:rPr>
          <w:rFonts w:ascii="Arial" w:hAnsi="Arial" w:cs="Arial"/>
        </w:rPr>
        <w:t xml:space="preserve"> (if applicable)</w:t>
      </w:r>
    </w:p>
    <w:p w14:paraId="7B5E7611" w14:textId="77777777" w:rsidR="00EC630C" w:rsidRPr="00376BDE" w:rsidRDefault="00EC630C" w:rsidP="00EC630C">
      <w:pPr>
        <w:autoSpaceDE w:val="0"/>
        <w:autoSpaceDN w:val="0"/>
        <w:adjustRightInd w:val="0"/>
        <w:spacing w:after="0" w:line="240" w:lineRule="auto"/>
        <w:jc w:val="both"/>
        <w:rPr>
          <w:rFonts w:ascii="Arial" w:hAnsi="Arial" w:cs="Arial"/>
        </w:rPr>
      </w:pPr>
    </w:p>
    <w:p w14:paraId="71E46834" w14:textId="77777777" w:rsidR="00EC630C" w:rsidRPr="00376BDE" w:rsidRDefault="00EC630C" w:rsidP="00EC630C">
      <w:pPr>
        <w:autoSpaceDE w:val="0"/>
        <w:autoSpaceDN w:val="0"/>
        <w:adjustRightInd w:val="0"/>
        <w:spacing w:after="0" w:line="240" w:lineRule="auto"/>
        <w:jc w:val="both"/>
        <w:rPr>
          <w:rFonts w:ascii="Arial" w:hAnsi="Arial" w:cs="Arial"/>
          <w:b/>
          <w:bCs/>
        </w:rPr>
      </w:pPr>
      <w:r w:rsidRPr="00376BDE">
        <w:rPr>
          <w:rFonts w:ascii="Arial" w:hAnsi="Arial" w:cs="Arial"/>
          <w:b/>
          <w:bCs/>
        </w:rPr>
        <w:t xml:space="preserve">How will applications be judged? </w:t>
      </w:r>
    </w:p>
    <w:p w14:paraId="627E80CF" w14:textId="77777777" w:rsidR="00EC630C" w:rsidRPr="00376BDE" w:rsidRDefault="00EC630C" w:rsidP="00EC630C">
      <w:pPr>
        <w:autoSpaceDE w:val="0"/>
        <w:autoSpaceDN w:val="0"/>
        <w:adjustRightInd w:val="0"/>
        <w:spacing w:after="0" w:line="240" w:lineRule="auto"/>
        <w:jc w:val="both"/>
        <w:rPr>
          <w:rFonts w:ascii="Arial" w:hAnsi="Arial" w:cs="Arial"/>
        </w:rPr>
      </w:pPr>
    </w:p>
    <w:p w14:paraId="2A207106" w14:textId="060753D7" w:rsidR="00EC630C" w:rsidRPr="00376BDE" w:rsidRDefault="00EC630C" w:rsidP="00EC630C">
      <w:pPr>
        <w:autoSpaceDE w:val="0"/>
        <w:autoSpaceDN w:val="0"/>
        <w:adjustRightInd w:val="0"/>
        <w:spacing w:after="0" w:line="240" w:lineRule="auto"/>
        <w:jc w:val="both"/>
        <w:rPr>
          <w:rFonts w:ascii="Arial" w:hAnsi="Arial" w:cs="Arial"/>
        </w:rPr>
      </w:pPr>
      <w:r w:rsidRPr="00376BDE">
        <w:rPr>
          <w:rFonts w:ascii="Arial" w:hAnsi="Arial" w:cs="Arial"/>
        </w:rPr>
        <w:t>Successful application</w:t>
      </w:r>
      <w:r w:rsidR="003D0C4F">
        <w:rPr>
          <w:rFonts w:ascii="Arial" w:hAnsi="Arial" w:cs="Arial"/>
        </w:rPr>
        <w:t>s</w:t>
      </w:r>
      <w:r w:rsidRPr="00376BDE">
        <w:rPr>
          <w:rFonts w:ascii="Arial" w:hAnsi="Arial" w:cs="Arial"/>
        </w:rPr>
        <w:t xml:space="preserve"> will demonstrate that they will: </w:t>
      </w:r>
    </w:p>
    <w:p w14:paraId="399CB544" w14:textId="77777777" w:rsidR="00EC630C" w:rsidRPr="00376BDE" w:rsidRDefault="00EC630C" w:rsidP="00EC630C">
      <w:pPr>
        <w:autoSpaceDE w:val="0"/>
        <w:autoSpaceDN w:val="0"/>
        <w:adjustRightInd w:val="0"/>
        <w:spacing w:after="0" w:line="240" w:lineRule="auto"/>
        <w:jc w:val="both"/>
        <w:rPr>
          <w:rFonts w:ascii="Arial" w:hAnsi="Arial" w:cs="Arial"/>
        </w:rPr>
      </w:pPr>
    </w:p>
    <w:p w14:paraId="4BE2D37C" w14:textId="77777777" w:rsidR="00EC630C" w:rsidRPr="00376BDE" w:rsidRDefault="00EC630C" w:rsidP="00EC630C">
      <w:pPr>
        <w:pStyle w:val="ListParagraph"/>
        <w:numPr>
          <w:ilvl w:val="0"/>
          <w:numId w:val="10"/>
        </w:numPr>
        <w:autoSpaceDE w:val="0"/>
        <w:autoSpaceDN w:val="0"/>
        <w:adjustRightInd w:val="0"/>
        <w:spacing w:after="0" w:line="240" w:lineRule="auto"/>
        <w:jc w:val="both"/>
        <w:rPr>
          <w:rFonts w:ascii="Arial" w:hAnsi="Arial" w:cs="Arial"/>
        </w:rPr>
      </w:pPr>
      <w:r w:rsidRPr="00376BDE">
        <w:rPr>
          <w:rFonts w:ascii="Arial" w:hAnsi="Arial" w:cs="Arial"/>
        </w:rPr>
        <w:t xml:space="preserve">Increase in the number of socially excluded people accessing support </w:t>
      </w:r>
    </w:p>
    <w:p w14:paraId="57D81775" w14:textId="77777777" w:rsidR="00EC630C" w:rsidRDefault="00EC630C" w:rsidP="00EC630C">
      <w:pPr>
        <w:pStyle w:val="ListParagraph"/>
        <w:numPr>
          <w:ilvl w:val="0"/>
          <w:numId w:val="10"/>
        </w:numPr>
        <w:autoSpaceDE w:val="0"/>
        <w:autoSpaceDN w:val="0"/>
        <w:adjustRightInd w:val="0"/>
        <w:spacing w:after="0" w:line="240" w:lineRule="auto"/>
        <w:jc w:val="both"/>
        <w:rPr>
          <w:rFonts w:ascii="Arial" w:hAnsi="Arial" w:cs="Arial"/>
        </w:rPr>
      </w:pPr>
      <w:r w:rsidRPr="00376BDE">
        <w:rPr>
          <w:rFonts w:ascii="Arial" w:hAnsi="Arial" w:cs="Arial"/>
        </w:rPr>
        <w:t>Increase in the number of people with basic skills following support</w:t>
      </w:r>
    </w:p>
    <w:p w14:paraId="379141F7" w14:textId="2594FEB1" w:rsidR="003D0C4F" w:rsidRPr="00376BDE" w:rsidRDefault="003D0C4F" w:rsidP="00EC630C">
      <w:pPr>
        <w:pStyle w:val="ListParagraph"/>
        <w:numPr>
          <w:ilvl w:val="0"/>
          <w:numId w:val="10"/>
        </w:numPr>
        <w:autoSpaceDE w:val="0"/>
        <w:autoSpaceDN w:val="0"/>
        <w:adjustRightInd w:val="0"/>
        <w:spacing w:after="0" w:line="240" w:lineRule="auto"/>
        <w:jc w:val="both"/>
        <w:rPr>
          <w:rFonts w:ascii="Arial" w:hAnsi="Arial" w:cs="Arial"/>
        </w:rPr>
      </w:pPr>
      <w:r>
        <w:rPr>
          <w:rFonts w:ascii="Arial" w:hAnsi="Arial" w:cs="Arial"/>
        </w:rPr>
        <w:t>Show the impact of having the equipment</w:t>
      </w:r>
    </w:p>
    <w:p w14:paraId="1808D46C" w14:textId="77777777" w:rsidR="00EC630C" w:rsidRPr="00376BDE" w:rsidRDefault="00EC630C" w:rsidP="00EC630C">
      <w:pPr>
        <w:autoSpaceDE w:val="0"/>
        <w:autoSpaceDN w:val="0"/>
        <w:adjustRightInd w:val="0"/>
        <w:spacing w:after="0" w:line="240" w:lineRule="auto"/>
        <w:jc w:val="both"/>
        <w:rPr>
          <w:rFonts w:ascii="Arial" w:hAnsi="Arial" w:cs="Arial"/>
        </w:rPr>
      </w:pPr>
    </w:p>
    <w:p w14:paraId="25CA02CF" w14:textId="77777777" w:rsidR="00EC630C" w:rsidRPr="00376BDE" w:rsidRDefault="00EC630C" w:rsidP="00EC630C">
      <w:pPr>
        <w:autoSpaceDE w:val="0"/>
        <w:autoSpaceDN w:val="0"/>
        <w:adjustRightInd w:val="0"/>
        <w:spacing w:after="0" w:line="240" w:lineRule="auto"/>
        <w:jc w:val="both"/>
        <w:rPr>
          <w:rFonts w:ascii="Arial" w:hAnsi="Arial" w:cs="Arial"/>
          <w:b/>
          <w:bCs/>
        </w:rPr>
      </w:pPr>
    </w:p>
    <w:p w14:paraId="51DA954B" w14:textId="77777777" w:rsidR="00EC630C" w:rsidRPr="00376BDE" w:rsidRDefault="00EC630C" w:rsidP="00EC630C">
      <w:pPr>
        <w:autoSpaceDE w:val="0"/>
        <w:autoSpaceDN w:val="0"/>
        <w:adjustRightInd w:val="0"/>
        <w:spacing w:after="0" w:line="240" w:lineRule="auto"/>
        <w:jc w:val="both"/>
        <w:rPr>
          <w:rFonts w:ascii="Arial" w:hAnsi="Arial" w:cs="Arial"/>
          <w:b/>
          <w:bCs/>
        </w:rPr>
      </w:pPr>
      <w:r w:rsidRPr="00376BDE">
        <w:rPr>
          <w:rFonts w:ascii="Arial" w:hAnsi="Arial" w:cs="Arial"/>
          <w:b/>
          <w:bCs/>
        </w:rPr>
        <w:t xml:space="preserve">How do we apply? </w:t>
      </w:r>
    </w:p>
    <w:p w14:paraId="7FD03362" w14:textId="6D883E00" w:rsidR="007B13F6" w:rsidRDefault="007B13F6" w:rsidP="007B13F6">
      <w:pPr>
        <w:autoSpaceDE w:val="0"/>
        <w:autoSpaceDN w:val="0"/>
        <w:adjustRightInd w:val="0"/>
        <w:spacing w:after="0" w:line="240" w:lineRule="auto"/>
        <w:jc w:val="both"/>
        <w:rPr>
          <w:rFonts w:ascii="Arial" w:hAnsi="Arial" w:cs="Arial"/>
          <w:kern w:val="0"/>
        </w:rPr>
      </w:pPr>
    </w:p>
    <w:p w14:paraId="54286931" w14:textId="71BB324C" w:rsidR="00EC630C" w:rsidRDefault="00EC630C" w:rsidP="007B13F6">
      <w:pPr>
        <w:autoSpaceDE w:val="0"/>
        <w:autoSpaceDN w:val="0"/>
        <w:adjustRightInd w:val="0"/>
        <w:spacing w:after="0" w:line="240" w:lineRule="auto"/>
        <w:jc w:val="both"/>
        <w:rPr>
          <w:rFonts w:ascii="Arial" w:hAnsi="Arial" w:cs="Arial"/>
          <w:kern w:val="0"/>
        </w:rPr>
      </w:pPr>
      <w:r>
        <w:rPr>
          <w:rFonts w:ascii="Arial" w:hAnsi="Arial" w:cs="Arial"/>
          <w:kern w:val="0"/>
        </w:rPr>
        <w:t>Applicants must complete an application form and submit the following:</w:t>
      </w:r>
    </w:p>
    <w:p w14:paraId="47CFFC51" w14:textId="77777777" w:rsidR="00EC630C" w:rsidRDefault="00EC630C" w:rsidP="007B13F6">
      <w:pPr>
        <w:autoSpaceDE w:val="0"/>
        <w:autoSpaceDN w:val="0"/>
        <w:adjustRightInd w:val="0"/>
        <w:spacing w:after="0" w:line="240" w:lineRule="auto"/>
        <w:jc w:val="both"/>
        <w:rPr>
          <w:rFonts w:ascii="Arial" w:hAnsi="Arial" w:cs="Arial"/>
          <w:kern w:val="0"/>
        </w:rPr>
      </w:pPr>
    </w:p>
    <w:p w14:paraId="27A015B2" w14:textId="7F68C0EE" w:rsidR="00EC630C" w:rsidRDefault="003D0C4F" w:rsidP="00EC630C">
      <w:pPr>
        <w:pStyle w:val="ListParagraph"/>
        <w:numPr>
          <w:ilvl w:val="0"/>
          <w:numId w:val="12"/>
        </w:numPr>
        <w:autoSpaceDE w:val="0"/>
        <w:autoSpaceDN w:val="0"/>
        <w:adjustRightInd w:val="0"/>
        <w:spacing w:after="0" w:line="240" w:lineRule="auto"/>
        <w:jc w:val="both"/>
        <w:rPr>
          <w:rFonts w:ascii="Arial" w:hAnsi="Arial" w:cs="Arial"/>
        </w:rPr>
      </w:pPr>
      <w:r>
        <w:rPr>
          <w:rFonts w:ascii="Arial" w:hAnsi="Arial" w:cs="Arial"/>
        </w:rPr>
        <w:t>a</w:t>
      </w:r>
      <w:r w:rsidR="00EC630C">
        <w:rPr>
          <w:rFonts w:ascii="Arial" w:hAnsi="Arial" w:cs="Arial"/>
        </w:rPr>
        <w:t>ppropriate paperwork concerning charitable status or constitution</w:t>
      </w:r>
    </w:p>
    <w:p w14:paraId="55CC5988" w14:textId="716F9196" w:rsidR="003D0C4F" w:rsidRDefault="003D0C4F" w:rsidP="00EC630C">
      <w:pPr>
        <w:pStyle w:val="ListParagraph"/>
        <w:numPr>
          <w:ilvl w:val="0"/>
          <w:numId w:val="12"/>
        </w:numPr>
        <w:autoSpaceDE w:val="0"/>
        <w:autoSpaceDN w:val="0"/>
        <w:adjustRightInd w:val="0"/>
        <w:spacing w:after="0" w:line="240" w:lineRule="auto"/>
        <w:jc w:val="both"/>
        <w:rPr>
          <w:rFonts w:ascii="Arial" w:hAnsi="Arial" w:cs="Arial"/>
        </w:rPr>
      </w:pPr>
      <w:r>
        <w:rPr>
          <w:rFonts w:ascii="Arial" w:hAnsi="Arial" w:cs="Arial"/>
        </w:rPr>
        <w:t>equipment choices up to the value of their application</w:t>
      </w:r>
    </w:p>
    <w:p w14:paraId="479E7184" w14:textId="77777777" w:rsidR="00EC630C" w:rsidRDefault="00EC630C" w:rsidP="00EC630C">
      <w:pPr>
        <w:autoSpaceDE w:val="0"/>
        <w:autoSpaceDN w:val="0"/>
        <w:adjustRightInd w:val="0"/>
        <w:spacing w:after="0" w:line="240" w:lineRule="auto"/>
        <w:jc w:val="both"/>
        <w:rPr>
          <w:rFonts w:ascii="Arial" w:hAnsi="Arial" w:cs="Arial"/>
        </w:rPr>
      </w:pPr>
    </w:p>
    <w:p w14:paraId="70366B1D" w14:textId="77777777" w:rsidR="003D0C4F" w:rsidRDefault="003D0C4F" w:rsidP="00EC630C">
      <w:pPr>
        <w:autoSpaceDE w:val="0"/>
        <w:autoSpaceDN w:val="0"/>
        <w:adjustRightInd w:val="0"/>
        <w:spacing w:after="0" w:line="240" w:lineRule="auto"/>
        <w:jc w:val="both"/>
        <w:rPr>
          <w:rFonts w:ascii="Arial" w:hAnsi="Arial" w:cs="Arial"/>
        </w:rPr>
      </w:pPr>
      <w:r>
        <w:rPr>
          <w:rFonts w:ascii="Arial" w:hAnsi="Arial" w:cs="Arial"/>
        </w:rPr>
        <w:t>If you are successful, you will be required to take part in a monitoring exercise and show how the equipment has made an impact to the people you support and work that you do.</w:t>
      </w:r>
    </w:p>
    <w:p w14:paraId="1C1A6F35" w14:textId="77777777" w:rsidR="003D0C4F" w:rsidRDefault="003D0C4F" w:rsidP="00EC630C">
      <w:pPr>
        <w:autoSpaceDE w:val="0"/>
        <w:autoSpaceDN w:val="0"/>
        <w:adjustRightInd w:val="0"/>
        <w:spacing w:after="0" w:line="240" w:lineRule="auto"/>
        <w:jc w:val="both"/>
        <w:rPr>
          <w:rFonts w:ascii="Arial" w:hAnsi="Arial" w:cs="Arial"/>
        </w:rPr>
      </w:pPr>
    </w:p>
    <w:p w14:paraId="20469E79" w14:textId="77777777" w:rsidR="003C10B2" w:rsidRDefault="00EC630C" w:rsidP="007B13F6">
      <w:pPr>
        <w:jc w:val="both"/>
        <w:rPr>
          <w:rFonts w:ascii="Arial" w:hAnsi="Arial" w:cs="Arial"/>
          <w:b/>
          <w:bCs/>
          <w:kern w:val="0"/>
        </w:rPr>
      </w:pPr>
      <w:r>
        <w:rPr>
          <w:rFonts w:ascii="Arial" w:hAnsi="Arial" w:cs="Arial"/>
          <w:b/>
          <w:bCs/>
          <w:kern w:val="0"/>
        </w:rPr>
        <w:t>When do applications need to be submitted and when does the fund close?</w:t>
      </w:r>
    </w:p>
    <w:p w14:paraId="0934EA54" w14:textId="77777777" w:rsidR="009B7812" w:rsidRDefault="003C10B2" w:rsidP="007B13F6">
      <w:pPr>
        <w:jc w:val="both"/>
        <w:rPr>
          <w:rFonts w:ascii="Arial" w:hAnsi="Arial" w:cs="Arial"/>
          <w:kern w:val="0"/>
        </w:rPr>
      </w:pPr>
      <w:r>
        <w:rPr>
          <w:rFonts w:ascii="Arial" w:hAnsi="Arial" w:cs="Arial"/>
          <w:kern w:val="0"/>
        </w:rPr>
        <w:t>The fund opens on Monday 8</w:t>
      </w:r>
      <w:r w:rsidRPr="003C10B2">
        <w:rPr>
          <w:rFonts w:ascii="Arial" w:hAnsi="Arial" w:cs="Arial"/>
          <w:kern w:val="0"/>
          <w:vertAlign w:val="superscript"/>
        </w:rPr>
        <w:t>th</w:t>
      </w:r>
      <w:r>
        <w:rPr>
          <w:rFonts w:ascii="Arial" w:hAnsi="Arial" w:cs="Arial"/>
          <w:kern w:val="0"/>
        </w:rPr>
        <w:t xml:space="preserve"> July 2024 and will close Sunday </w:t>
      </w:r>
      <w:r w:rsidR="00A31CA1">
        <w:rPr>
          <w:rFonts w:ascii="Arial" w:hAnsi="Arial" w:cs="Arial"/>
          <w:kern w:val="0"/>
        </w:rPr>
        <w:t>11</w:t>
      </w:r>
      <w:r w:rsidRPr="003C10B2">
        <w:rPr>
          <w:rFonts w:ascii="Arial" w:hAnsi="Arial" w:cs="Arial"/>
          <w:kern w:val="0"/>
          <w:vertAlign w:val="superscript"/>
        </w:rPr>
        <w:t>th</w:t>
      </w:r>
      <w:r>
        <w:rPr>
          <w:rFonts w:ascii="Arial" w:hAnsi="Arial" w:cs="Arial"/>
          <w:kern w:val="0"/>
        </w:rPr>
        <w:t xml:space="preserve"> August 2024.</w:t>
      </w:r>
    </w:p>
    <w:p w14:paraId="1429B2F7" w14:textId="3EDB96CC" w:rsidR="007B13F6" w:rsidRDefault="003C10B2" w:rsidP="007B13F6">
      <w:pPr>
        <w:jc w:val="both"/>
        <w:rPr>
          <w:rFonts w:ascii="Arial" w:hAnsi="Arial" w:cs="Arial"/>
          <w:b/>
          <w:bCs/>
          <w:kern w:val="0"/>
        </w:rPr>
      </w:pPr>
      <w:r>
        <w:rPr>
          <w:rFonts w:ascii="Arial" w:hAnsi="Arial" w:cs="Arial"/>
          <w:b/>
          <w:bCs/>
          <w:kern w:val="0"/>
        </w:rPr>
        <w:t>Application Tips</w:t>
      </w:r>
    </w:p>
    <w:p w14:paraId="147E7BEB" w14:textId="44943EE5" w:rsidR="003C10B2" w:rsidRDefault="003C10B2" w:rsidP="007B13F6">
      <w:pPr>
        <w:jc w:val="both"/>
        <w:rPr>
          <w:rFonts w:ascii="Arial" w:hAnsi="Arial" w:cs="Arial"/>
          <w:kern w:val="0"/>
        </w:rPr>
      </w:pPr>
      <w:r>
        <w:rPr>
          <w:rFonts w:ascii="Arial" w:hAnsi="Arial" w:cs="Arial"/>
          <w:kern w:val="0"/>
        </w:rPr>
        <w:t xml:space="preserve">Read the guidance carefully, </w:t>
      </w:r>
      <w:r w:rsidR="003D0C4F">
        <w:rPr>
          <w:rFonts w:ascii="Arial" w:hAnsi="Arial" w:cs="Arial"/>
          <w:kern w:val="0"/>
        </w:rPr>
        <w:t>particularly</w:t>
      </w:r>
      <w:r>
        <w:rPr>
          <w:rFonts w:ascii="Arial" w:hAnsi="Arial" w:cs="Arial"/>
          <w:kern w:val="0"/>
        </w:rPr>
        <w:t xml:space="preserve"> the part about</w:t>
      </w:r>
    </w:p>
    <w:p w14:paraId="71170835" w14:textId="467FA27C" w:rsidR="003C10B2" w:rsidRDefault="003C10B2" w:rsidP="003C10B2">
      <w:pPr>
        <w:pStyle w:val="ListParagraph"/>
        <w:numPr>
          <w:ilvl w:val="0"/>
          <w:numId w:val="13"/>
        </w:numPr>
        <w:jc w:val="both"/>
        <w:rPr>
          <w:rFonts w:ascii="Arial" w:hAnsi="Arial" w:cs="Arial"/>
        </w:rPr>
      </w:pPr>
      <w:r>
        <w:rPr>
          <w:rFonts w:ascii="Arial" w:hAnsi="Arial" w:cs="Arial"/>
        </w:rPr>
        <w:t>What you can apply for</w:t>
      </w:r>
    </w:p>
    <w:p w14:paraId="14396D12" w14:textId="4713544C" w:rsidR="003C10B2" w:rsidRDefault="003C10B2" w:rsidP="003C10B2">
      <w:pPr>
        <w:pStyle w:val="ListParagraph"/>
        <w:numPr>
          <w:ilvl w:val="0"/>
          <w:numId w:val="13"/>
        </w:numPr>
        <w:jc w:val="both"/>
        <w:rPr>
          <w:rFonts w:ascii="Arial" w:hAnsi="Arial" w:cs="Arial"/>
        </w:rPr>
      </w:pPr>
      <w:r>
        <w:rPr>
          <w:rFonts w:ascii="Arial" w:hAnsi="Arial" w:cs="Arial"/>
        </w:rPr>
        <w:lastRenderedPageBreak/>
        <w:t>The criteria</w:t>
      </w:r>
    </w:p>
    <w:p w14:paraId="4D8C8F08" w14:textId="4ABC858B" w:rsidR="003C10B2" w:rsidRDefault="003C10B2" w:rsidP="003C10B2">
      <w:pPr>
        <w:pStyle w:val="ListParagraph"/>
        <w:numPr>
          <w:ilvl w:val="0"/>
          <w:numId w:val="13"/>
        </w:numPr>
        <w:jc w:val="both"/>
        <w:rPr>
          <w:rFonts w:ascii="Arial" w:hAnsi="Arial" w:cs="Arial"/>
        </w:rPr>
      </w:pPr>
      <w:r>
        <w:rPr>
          <w:rFonts w:ascii="Arial" w:hAnsi="Arial" w:cs="Arial"/>
        </w:rPr>
        <w:t>How the applications are judged</w:t>
      </w:r>
    </w:p>
    <w:p w14:paraId="0CADC24B" w14:textId="77777777" w:rsidR="00594687" w:rsidRDefault="00594687" w:rsidP="003C10B2">
      <w:pPr>
        <w:jc w:val="both"/>
        <w:rPr>
          <w:rFonts w:ascii="Arial" w:hAnsi="Arial" w:cs="Arial"/>
          <w:b/>
          <w:bCs/>
        </w:rPr>
      </w:pPr>
    </w:p>
    <w:p w14:paraId="55F29131" w14:textId="284F7E51" w:rsidR="003C10B2" w:rsidRDefault="003C10B2" w:rsidP="003C10B2">
      <w:pPr>
        <w:jc w:val="both"/>
        <w:rPr>
          <w:rFonts w:ascii="Arial" w:hAnsi="Arial" w:cs="Arial"/>
          <w:b/>
          <w:bCs/>
        </w:rPr>
      </w:pPr>
      <w:r w:rsidRPr="003C10B2">
        <w:rPr>
          <w:rFonts w:ascii="Arial" w:hAnsi="Arial" w:cs="Arial"/>
          <w:b/>
          <w:bCs/>
        </w:rPr>
        <w:t>FAQ</w:t>
      </w:r>
    </w:p>
    <w:p w14:paraId="06B0C274" w14:textId="44F2415D" w:rsidR="003C10B2" w:rsidRDefault="003C10B2" w:rsidP="003C10B2">
      <w:pPr>
        <w:jc w:val="both"/>
        <w:rPr>
          <w:rFonts w:ascii="Arial" w:hAnsi="Arial" w:cs="Arial"/>
          <w:b/>
          <w:bCs/>
        </w:rPr>
      </w:pPr>
      <w:r>
        <w:rPr>
          <w:rFonts w:ascii="Arial" w:hAnsi="Arial" w:cs="Arial"/>
          <w:b/>
          <w:bCs/>
        </w:rPr>
        <w:t>What if my group does not have any appropriate paperwork concerning charitable status or constitution?</w:t>
      </w:r>
    </w:p>
    <w:p w14:paraId="75FAC4B8" w14:textId="2B8F93A2" w:rsidR="00FC5E20" w:rsidRDefault="00FC5E20" w:rsidP="003C10B2">
      <w:pPr>
        <w:jc w:val="both"/>
        <w:rPr>
          <w:rFonts w:ascii="Arial" w:hAnsi="Arial" w:cs="Arial"/>
          <w:i/>
          <w:iCs/>
        </w:rPr>
      </w:pPr>
      <w:r>
        <w:rPr>
          <w:rFonts w:ascii="Arial" w:hAnsi="Arial" w:cs="Arial"/>
          <w:i/>
          <w:iCs/>
        </w:rPr>
        <w:t xml:space="preserve">All groups should have some sort of paperwork that sets out what the group does, how it operates, </w:t>
      </w:r>
      <w:r w:rsidR="003424E0">
        <w:rPr>
          <w:rFonts w:ascii="Arial" w:hAnsi="Arial" w:cs="Arial"/>
          <w:i/>
          <w:iCs/>
        </w:rPr>
        <w:t xml:space="preserve">and </w:t>
      </w:r>
      <w:r>
        <w:rPr>
          <w:rFonts w:ascii="Arial" w:hAnsi="Arial" w:cs="Arial"/>
          <w:i/>
          <w:iCs/>
        </w:rPr>
        <w:t xml:space="preserve">its rules and principles.  It does not have to be a long document, just something </w:t>
      </w:r>
      <w:r w:rsidR="003424E0">
        <w:rPr>
          <w:rFonts w:ascii="Arial" w:hAnsi="Arial" w:cs="Arial"/>
          <w:i/>
          <w:iCs/>
        </w:rPr>
        <w:t xml:space="preserve">clear and </w:t>
      </w:r>
      <w:r>
        <w:rPr>
          <w:rFonts w:ascii="Arial" w:hAnsi="Arial" w:cs="Arial"/>
          <w:i/>
          <w:iCs/>
        </w:rPr>
        <w:t xml:space="preserve">simple that covers, </w:t>
      </w:r>
      <w:r w:rsidR="003424E0">
        <w:rPr>
          <w:rFonts w:ascii="Arial" w:hAnsi="Arial" w:cs="Arial"/>
          <w:i/>
          <w:iCs/>
        </w:rPr>
        <w:t xml:space="preserve">the </w:t>
      </w:r>
      <w:r>
        <w:rPr>
          <w:rFonts w:ascii="Arial" w:hAnsi="Arial" w:cs="Arial"/>
          <w:i/>
          <w:iCs/>
        </w:rPr>
        <w:t>name, purpose, members, meetings, finances, equal opportunities</w:t>
      </w:r>
      <w:r w:rsidR="003424E0">
        <w:rPr>
          <w:rFonts w:ascii="Arial" w:hAnsi="Arial" w:cs="Arial"/>
          <w:i/>
          <w:iCs/>
        </w:rPr>
        <w:t>,</w:t>
      </w:r>
      <w:r>
        <w:rPr>
          <w:rFonts w:ascii="Arial" w:hAnsi="Arial" w:cs="Arial"/>
          <w:i/>
          <w:iCs/>
        </w:rPr>
        <w:t xml:space="preserve"> and what happens if the group disbands.</w:t>
      </w:r>
      <w:r w:rsidR="003424E0">
        <w:rPr>
          <w:rFonts w:ascii="Arial" w:hAnsi="Arial" w:cs="Arial"/>
          <w:i/>
          <w:iCs/>
        </w:rPr>
        <w:t xml:space="preserve"> </w:t>
      </w:r>
      <w:r>
        <w:rPr>
          <w:rFonts w:ascii="Arial" w:hAnsi="Arial" w:cs="Arial"/>
          <w:i/>
          <w:iCs/>
        </w:rPr>
        <w:t xml:space="preserve">Thurrock CVS can provide you with a template to create one, or you can find many </w:t>
      </w:r>
      <w:r w:rsidR="003424E0">
        <w:rPr>
          <w:rFonts w:ascii="Arial" w:hAnsi="Arial" w:cs="Arial"/>
          <w:i/>
          <w:iCs/>
        </w:rPr>
        <w:t>examples</w:t>
      </w:r>
      <w:r>
        <w:rPr>
          <w:rFonts w:ascii="Arial" w:hAnsi="Arial" w:cs="Arial"/>
          <w:i/>
          <w:iCs/>
        </w:rPr>
        <w:t xml:space="preserve"> online.</w:t>
      </w:r>
    </w:p>
    <w:p w14:paraId="6A57C93E" w14:textId="090D8B7A" w:rsidR="003C10B2" w:rsidRDefault="003C10B2" w:rsidP="003C10B2">
      <w:pPr>
        <w:jc w:val="both"/>
        <w:rPr>
          <w:rFonts w:ascii="Arial" w:hAnsi="Arial" w:cs="Arial"/>
          <w:b/>
          <w:bCs/>
        </w:rPr>
      </w:pPr>
      <w:r>
        <w:rPr>
          <w:rFonts w:ascii="Arial" w:hAnsi="Arial" w:cs="Arial"/>
          <w:b/>
          <w:bCs/>
        </w:rPr>
        <w:t>Why do I have to register with Frontline?</w:t>
      </w:r>
    </w:p>
    <w:p w14:paraId="08575863" w14:textId="764D425E" w:rsidR="003424E0" w:rsidRPr="003424E0" w:rsidRDefault="003424E0" w:rsidP="003C10B2">
      <w:pPr>
        <w:jc w:val="both"/>
        <w:rPr>
          <w:rFonts w:ascii="Arial" w:hAnsi="Arial" w:cs="Arial"/>
          <w:i/>
          <w:iCs/>
        </w:rPr>
      </w:pPr>
      <w:r>
        <w:rPr>
          <w:rFonts w:ascii="Arial" w:hAnsi="Arial" w:cs="Arial"/>
          <w:i/>
          <w:iCs/>
        </w:rPr>
        <w:t>Thurrock Frontline is a library of geographical support services and workers can use it to refer individuals to these services.  It is free to join and is used by lots of people to find out what services are in their area.</w:t>
      </w:r>
      <w:r w:rsidR="004957B2">
        <w:rPr>
          <w:rFonts w:ascii="Arial" w:hAnsi="Arial" w:cs="Arial"/>
          <w:i/>
          <w:iCs/>
        </w:rPr>
        <w:t xml:space="preserve"> Only </w:t>
      </w:r>
      <w:r w:rsidR="00354EFF">
        <w:rPr>
          <w:rFonts w:ascii="Arial" w:hAnsi="Arial" w:cs="Arial"/>
          <w:i/>
          <w:iCs/>
        </w:rPr>
        <w:t>health related groups are required to register with Frontline.</w:t>
      </w:r>
    </w:p>
    <w:p w14:paraId="143929D7" w14:textId="513D4D23" w:rsidR="003C10B2" w:rsidRDefault="003C10B2" w:rsidP="003C10B2">
      <w:pPr>
        <w:jc w:val="both"/>
        <w:rPr>
          <w:rFonts w:ascii="Arial" w:hAnsi="Arial" w:cs="Arial"/>
          <w:b/>
          <w:bCs/>
        </w:rPr>
      </w:pPr>
      <w:r>
        <w:rPr>
          <w:rFonts w:ascii="Arial" w:hAnsi="Arial" w:cs="Arial"/>
          <w:b/>
          <w:bCs/>
        </w:rPr>
        <w:t>Why do I have to become a member of Thurrock CVS?</w:t>
      </w:r>
    </w:p>
    <w:p w14:paraId="5243A76E" w14:textId="242945AD" w:rsidR="003424E0" w:rsidRPr="003424E0" w:rsidRDefault="003424E0" w:rsidP="003C10B2">
      <w:pPr>
        <w:jc w:val="both"/>
        <w:rPr>
          <w:rFonts w:ascii="Arial" w:hAnsi="Arial" w:cs="Arial"/>
          <w:i/>
          <w:iCs/>
        </w:rPr>
      </w:pPr>
      <w:r>
        <w:rPr>
          <w:rFonts w:ascii="Arial" w:hAnsi="Arial" w:cs="Arial"/>
          <w:i/>
          <w:iCs/>
        </w:rPr>
        <w:t>Thurrock CVS supports new and established voluntary and community organisations that are based in or supply services in Thurrock.  There is no cost to being a member of Thurrock CVS, however, once registered, you will have access to information, training, discounted room hire as well as support for your group or organisation. By being part of Thurrock CVS, your group contributes to a wider voice and the development of policies that impact on Thurrock and its residents.</w:t>
      </w:r>
    </w:p>
    <w:p w14:paraId="1D0E93F8" w14:textId="279B0D01" w:rsidR="003C10B2" w:rsidRDefault="003C10B2" w:rsidP="003C10B2">
      <w:pPr>
        <w:jc w:val="both"/>
        <w:rPr>
          <w:rFonts w:ascii="Arial" w:hAnsi="Arial" w:cs="Arial"/>
          <w:b/>
          <w:bCs/>
        </w:rPr>
      </w:pPr>
      <w:r>
        <w:rPr>
          <w:rFonts w:ascii="Arial" w:hAnsi="Arial" w:cs="Arial"/>
          <w:b/>
          <w:bCs/>
        </w:rPr>
        <w:t>How much money is available in the fund?</w:t>
      </w:r>
    </w:p>
    <w:p w14:paraId="0BDA8796" w14:textId="4FB381A0" w:rsidR="003424E0" w:rsidRPr="003424E0" w:rsidRDefault="003424E0" w:rsidP="003C10B2">
      <w:pPr>
        <w:jc w:val="both"/>
        <w:rPr>
          <w:rFonts w:ascii="Arial" w:hAnsi="Arial" w:cs="Arial"/>
          <w:i/>
          <w:iCs/>
        </w:rPr>
      </w:pPr>
      <w:r w:rsidRPr="003424E0">
        <w:rPr>
          <w:rFonts w:ascii="Arial" w:hAnsi="Arial" w:cs="Arial"/>
          <w:i/>
          <w:iCs/>
        </w:rPr>
        <w:t>There is £</w:t>
      </w:r>
      <w:r w:rsidR="003D0C4F">
        <w:rPr>
          <w:rFonts w:ascii="Arial" w:hAnsi="Arial" w:cs="Arial"/>
          <w:i/>
          <w:iCs/>
        </w:rPr>
        <w:t>80,000 in the fund</w:t>
      </w:r>
    </w:p>
    <w:p w14:paraId="7B619548" w14:textId="77777777" w:rsidR="003D0C4F" w:rsidRDefault="003C10B2" w:rsidP="003C10B2">
      <w:pPr>
        <w:jc w:val="both"/>
        <w:rPr>
          <w:rFonts w:ascii="Arial" w:hAnsi="Arial" w:cs="Arial"/>
          <w:b/>
          <w:bCs/>
        </w:rPr>
      </w:pPr>
      <w:r>
        <w:rPr>
          <w:rFonts w:ascii="Arial" w:hAnsi="Arial" w:cs="Arial"/>
          <w:b/>
          <w:bCs/>
        </w:rPr>
        <w:t xml:space="preserve">Can I apply for more money if </w:t>
      </w:r>
      <w:r w:rsidR="00FC5E20">
        <w:rPr>
          <w:rFonts w:ascii="Arial" w:hAnsi="Arial" w:cs="Arial"/>
          <w:b/>
          <w:bCs/>
        </w:rPr>
        <w:t xml:space="preserve">the </w:t>
      </w:r>
      <w:r w:rsidR="003D0C4F">
        <w:rPr>
          <w:rFonts w:ascii="Arial" w:hAnsi="Arial" w:cs="Arial"/>
          <w:b/>
          <w:bCs/>
        </w:rPr>
        <w:t>amount I am awarded does not cover the equipment I need?</w:t>
      </w:r>
    </w:p>
    <w:p w14:paraId="75553514" w14:textId="4D882864" w:rsidR="003424E0" w:rsidRDefault="003424E0" w:rsidP="003C10B2">
      <w:pPr>
        <w:jc w:val="both"/>
        <w:rPr>
          <w:rFonts w:ascii="Arial" w:hAnsi="Arial" w:cs="Arial"/>
          <w:i/>
          <w:iCs/>
        </w:rPr>
      </w:pPr>
      <w:r>
        <w:rPr>
          <w:rFonts w:ascii="Arial" w:hAnsi="Arial" w:cs="Arial"/>
          <w:i/>
          <w:iCs/>
        </w:rPr>
        <w:t>No, the maximum amount you can apply for is £</w:t>
      </w:r>
      <w:r w:rsidR="009E7006">
        <w:rPr>
          <w:rFonts w:ascii="Arial" w:hAnsi="Arial" w:cs="Arial"/>
          <w:i/>
          <w:iCs/>
        </w:rPr>
        <w:t>2,000</w:t>
      </w:r>
      <w:r w:rsidR="003D0C4F">
        <w:rPr>
          <w:rFonts w:ascii="Arial" w:hAnsi="Arial" w:cs="Arial"/>
          <w:i/>
          <w:iCs/>
        </w:rPr>
        <w:t xml:space="preserve"> to £</w:t>
      </w:r>
      <w:r w:rsidR="009E7006">
        <w:rPr>
          <w:rFonts w:ascii="Arial" w:hAnsi="Arial" w:cs="Arial"/>
          <w:i/>
          <w:iCs/>
        </w:rPr>
        <w:t>8,000</w:t>
      </w:r>
      <w:r w:rsidR="003D0C4F">
        <w:rPr>
          <w:rFonts w:ascii="Arial" w:hAnsi="Arial" w:cs="Arial"/>
          <w:i/>
          <w:iCs/>
        </w:rPr>
        <w:t xml:space="preserve"> depending on your income</w:t>
      </w:r>
      <w:r>
        <w:rPr>
          <w:rFonts w:ascii="Arial" w:hAnsi="Arial" w:cs="Arial"/>
          <w:i/>
          <w:iCs/>
        </w:rPr>
        <w:t xml:space="preserve">.  You also need to contribute 20% </w:t>
      </w:r>
      <w:r w:rsidR="003D0C4F">
        <w:rPr>
          <w:rFonts w:ascii="Arial" w:hAnsi="Arial" w:cs="Arial"/>
          <w:i/>
          <w:iCs/>
        </w:rPr>
        <w:t>in match funding</w:t>
      </w:r>
      <w:r>
        <w:rPr>
          <w:rFonts w:ascii="Arial" w:hAnsi="Arial" w:cs="Arial"/>
          <w:i/>
          <w:iCs/>
        </w:rPr>
        <w:t>.</w:t>
      </w:r>
      <w:r w:rsidR="00B80C8D">
        <w:rPr>
          <w:rFonts w:ascii="Arial" w:hAnsi="Arial" w:cs="Arial"/>
          <w:i/>
          <w:iCs/>
        </w:rPr>
        <w:t xml:space="preserve">  </w:t>
      </w:r>
    </w:p>
    <w:p w14:paraId="759F1BB6" w14:textId="77777777" w:rsidR="003424E0" w:rsidRPr="00376BDE" w:rsidRDefault="003424E0" w:rsidP="003424E0">
      <w:pPr>
        <w:autoSpaceDE w:val="0"/>
        <w:autoSpaceDN w:val="0"/>
        <w:adjustRightInd w:val="0"/>
        <w:spacing w:after="0" w:line="240" w:lineRule="auto"/>
        <w:jc w:val="both"/>
        <w:rPr>
          <w:rFonts w:ascii="Arial" w:hAnsi="Arial" w:cs="Arial"/>
        </w:rPr>
      </w:pPr>
      <w:bookmarkStart w:id="0" w:name="_Hlk170320754"/>
      <w:r w:rsidRPr="00376BDE">
        <w:rPr>
          <w:rFonts w:ascii="Arial" w:hAnsi="Arial" w:cs="Arial"/>
        </w:rPr>
        <w:t xml:space="preserve">E.g. </w:t>
      </w:r>
    </w:p>
    <w:p w14:paraId="73F7055B" w14:textId="4C886029" w:rsidR="003424E0" w:rsidRPr="00376BDE" w:rsidRDefault="003424E0" w:rsidP="003424E0">
      <w:pPr>
        <w:autoSpaceDE w:val="0"/>
        <w:autoSpaceDN w:val="0"/>
        <w:adjustRightInd w:val="0"/>
        <w:spacing w:after="0" w:line="240" w:lineRule="auto"/>
        <w:jc w:val="both"/>
        <w:rPr>
          <w:rFonts w:ascii="Arial" w:hAnsi="Arial" w:cs="Arial"/>
        </w:rPr>
      </w:pPr>
      <w:r w:rsidRPr="00376BDE">
        <w:rPr>
          <w:rFonts w:ascii="Arial" w:hAnsi="Arial" w:cs="Arial"/>
        </w:rPr>
        <w:t xml:space="preserve">Total cost of </w:t>
      </w:r>
      <w:r w:rsidR="003D0C4F">
        <w:rPr>
          <w:rFonts w:ascii="Arial" w:hAnsi="Arial" w:cs="Arial"/>
        </w:rPr>
        <w:t>equipment</w:t>
      </w:r>
      <w:r w:rsidRPr="00376BDE">
        <w:rPr>
          <w:rFonts w:ascii="Arial" w:hAnsi="Arial" w:cs="Arial"/>
        </w:rPr>
        <w:t xml:space="preserve"> </w:t>
      </w:r>
      <w:r>
        <w:rPr>
          <w:rFonts w:ascii="Arial" w:hAnsi="Arial" w:cs="Arial"/>
        </w:rPr>
        <w:tab/>
      </w:r>
      <w:r>
        <w:rPr>
          <w:rFonts w:ascii="Arial" w:hAnsi="Arial" w:cs="Arial"/>
        </w:rPr>
        <w:tab/>
      </w:r>
      <w:r w:rsidRPr="00376BDE">
        <w:rPr>
          <w:rFonts w:ascii="Arial" w:hAnsi="Arial" w:cs="Arial"/>
        </w:rPr>
        <w:t>£</w:t>
      </w:r>
      <w:r w:rsidR="00B80C8D">
        <w:rPr>
          <w:rFonts w:ascii="Arial" w:hAnsi="Arial" w:cs="Arial"/>
        </w:rPr>
        <w:t>1000</w:t>
      </w:r>
      <w:r w:rsidR="00B80C8D">
        <w:rPr>
          <w:rFonts w:ascii="Arial" w:hAnsi="Arial" w:cs="Arial"/>
        </w:rPr>
        <w:tab/>
      </w:r>
      <w:r w:rsidR="00B80C8D">
        <w:rPr>
          <w:rFonts w:ascii="Arial" w:hAnsi="Arial" w:cs="Arial"/>
        </w:rPr>
        <w:tab/>
      </w:r>
    </w:p>
    <w:p w14:paraId="0F2F795D" w14:textId="6C617EB6" w:rsidR="003424E0" w:rsidRPr="00376BDE" w:rsidRDefault="003424E0" w:rsidP="003424E0">
      <w:pPr>
        <w:autoSpaceDE w:val="0"/>
        <w:autoSpaceDN w:val="0"/>
        <w:adjustRightInd w:val="0"/>
        <w:spacing w:after="0" w:line="240" w:lineRule="auto"/>
        <w:jc w:val="both"/>
        <w:rPr>
          <w:rFonts w:ascii="Arial" w:hAnsi="Arial" w:cs="Arial"/>
        </w:rPr>
      </w:pPr>
      <w:r w:rsidRPr="00376BDE">
        <w:rPr>
          <w:rFonts w:ascii="Arial" w:hAnsi="Arial" w:cs="Arial"/>
        </w:rPr>
        <w:t>Community Group Contribution</w:t>
      </w:r>
      <w:r w:rsidRPr="00376BDE">
        <w:rPr>
          <w:rFonts w:ascii="Arial" w:hAnsi="Arial" w:cs="Arial"/>
        </w:rPr>
        <w:tab/>
        <w:t>£</w:t>
      </w:r>
      <w:r w:rsidR="003D0C4F">
        <w:rPr>
          <w:rFonts w:ascii="Arial" w:hAnsi="Arial" w:cs="Arial"/>
        </w:rPr>
        <w:t xml:space="preserve">   50</w:t>
      </w:r>
      <w:r w:rsidRPr="00376BDE">
        <w:rPr>
          <w:rFonts w:ascii="Arial" w:hAnsi="Arial" w:cs="Arial"/>
        </w:rPr>
        <w:t xml:space="preserve"> </w:t>
      </w:r>
    </w:p>
    <w:bookmarkEnd w:id="0"/>
    <w:p w14:paraId="2B4FAEAB" w14:textId="77777777" w:rsidR="003424E0" w:rsidRDefault="003424E0" w:rsidP="003424E0">
      <w:pPr>
        <w:autoSpaceDE w:val="0"/>
        <w:autoSpaceDN w:val="0"/>
        <w:adjustRightInd w:val="0"/>
        <w:spacing w:after="0" w:line="240" w:lineRule="auto"/>
        <w:jc w:val="both"/>
        <w:rPr>
          <w:rFonts w:ascii="Arial" w:hAnsi="Arial" w:cs="Arial"/>
          <w:kern w:val="0"/>
        </w:rPr>
      </w:pPr>
    </w:p>
    <w:p w14:paraId="7785EC62" w14:textId="55A9AA71" w:rsidR="00FC5E20" w:rsidRDefault="00824134" w:rsidP="003C10B2">
      <w:pPr>
        <w:jc w:val="both"/>
        <w:rPr>
          <w:rFonts w:ascii="Arial" w:hAnsi="Arial" w:cs="Arial"/>
          <w:b/>
          <w:bCs/>
        </w:rPr>
      </w:pPr>
      <w:r>
        <w:rPr>
          <w:rFonts w:ascii="Arial" w:hAnsi="Arial" w:cs="Arial"/>
          <w:b/>
          <w:bCs/>
        </w:rPr>
        <w:t xml:space="preserve">I would like to purchase different </w:t>
      </w:r>
      <w:r w:rsidR="009B7812">
        <w:rPr>
          <w:rFonts w:ascii="Arial" w:hAnsi="Arial" w:cs="Arial"/>
          <w:b/>
          <w:bCs/>
        </w:rPr>
        <w:t>equipment;</w:t>
      </w:r>
      <w:r>
        <w:rPr>
          <w:rFonts w:ascii="Arial" w:hAnsi="Arial" w:cs="Arial"/>
          <w:b/>
          <w:bCs/>
        </w:rPr>
        <w:t xml:space="preserve"> can I do this</w:t>
      </w:r>
      <w:r w:rsidR="00FC5E20">
        <w:rPr>
          <w:rFonts w:ascii="Arial" w:hAnsi="Arial" w:cs="Arial"/>
          <w:b/>
          <w:bCs/>
        </w:rPr>
        <w:t>?</w:t>
      </w:r>
    </w:p>
    <w:p w14:paraId="72BD7B64" w14:textId="7B35FFFA" w:rsidR="00B80C8D" w:rsidRPr="00B80C8D" w:rsidRDefault="00824134" w:rsidP="003C10B2">
      <w:pPr>
        <w:jc w:val="both"/>
        <w:rPr>
          <w:rFonts w:ascii="Arial" w:hAnsi="Arial" w:cs="Arial"/>
          <w:i/>
          <w:iCs/>
        </w:rPr>
      </w:pPr>
      <w:r>
        <w:rPr>
          <w:rFonts w:ascii="Arial" w:hAnsi="Arial" w:cs="Arial"/>
          <w:i/>
          <w:iCs/>
        </w:rPr>
        <w:t>No, the equipment will be purchased as a bulk order based on successful applicants' choices.  All the equipment has been chosen on recommendations and reviews from experts.</w:t>
      </w:r>
      <w:r w:rsidR="003A35F7">
        <w:rPr>
          <w:rFonts w:ascii="Arial" w:hAnsi="Arial" w:cs="Arial"/>
          <w:i/>
          <w:iCs/>
        </w:rPr>
        <w:t xml:space="preserve"> If there is something very specific that you do not see on the list, please put this within your application notes and this will be considered if there </w:t>
      </w:r>
      <w:proofErr w:type="gramStart"/>
      <w:r w:rsidR="003A35F7">
        <w:rPr>
          <w:rFonts w:ascii="Arial" w:hAnsi="Arial" w:cs="Arial"/>
          <w:i/>
          <w:iCs/>
        </w:rPr>
        <w:t>is</w:t>
      </w:r>
      <w:proofErr w:type="gramEnd"/>
      <w:r w:rsidR="003A35F7">
        <w:rPr>
          <w:rFonts w:ascii="Arial" w:hAnsi="Arial" w:cs="Arial"/>
          <w:i/>
          <w:iCs/>
        </w:rPr>
        <w:t xml:space="preserve"> enough</w:t>
      </w:r>
      <w:r w:rsidR="009B7812">
        <w:rPr>
          <w:rFonts w:ascii="Arial" w:hAnsi="Arial" w:cs="Arial"/>
          <w:i/>
          <w:iCs/>
        </w:rPr>
        <w:t xml:space="preserve"> requests for similar.</w:t>
      </w:r>
    </w:p>
    <w:p w14:paraId="4B517E4D" w14:textId="487425EC" w:rsidR="00FC5E20" w:rsidRPr="00B2415E" w:rsidRDefault="00FC5E20" w:rsidP="003C10B2">
      <w:pPr>
        <w:jc w:val="both"/>
        <w:rPr>
          <w:rFonts w:ascii="Arial" w:hAnsi="Arial" w:cs="Arial"/>
          <w:i/>
          <w:iCs/>
        </w:rPr>
      </w:pPr>
    </w:p>
    <w:sectPr w:rsidR="00FC5E20" w:rsidRPr="00B2415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651BF" w14:textId="77777777" w:rsidR="00574C66" w:rsidRDefault="00574C66" w:rsidP="007B13F6">
      <w:pPr>
        <w:spacing w:after="0" w:line="240" w:lineRule="auto"/>
      </w:pPr>
      <w:r>
        <w:separator/>
      </w:r>
    </w:p>
  </w:endnote>
  <w:endnote w:type="continuationSeparator" w:id="0">
    <w:p w14:paraId="7F475514" w14:textId="77777777" w:rsidR="00574C66" w:rsidRDefault="00574C66" w:rsidP="007B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CC213" w14:textId="77777777" w:rsidR="00574C66" w:rsidRDefault="00574C66" w:rsidP="007B13F6">
      <w:pPr>
        <w:spacing w:after="0" w:line="240" w:lineRule="auto"/>
      </w:pPr>
      <w:r>
        <w:separator/>
      </w:r>
    </w:p>
  </w:footnote>
  <w:footnote w:type="continuationSeparator" w:id="0">
    <w:p w14:paraId="283A0135" w14:textId="77777777" w:rsidR="00574C66" w:rsidRDefault="00574C66" w:rsidP="007B1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DE9ED" w14:textId="36A9F452" w:rsidR="007B13F6" w:rsidRDefault="007B13F6">
    <w:pPr>
      <w:pStyle w:val="Header"/>
    </w:pPr>
    <w:r w:rsidRPr="007B13F6">
      <w:rPr>
        <w:noProof/>
      </w:rPr>
      <w:drawing>
        <wp:anchor distT="0" distB="0" distL="114300" distR="114300" simplePos="0" relativeHeight="251658240" behindDoc="0" locked="0" layoutInCell="1" allowOverlap="1" wp14:anchorId="310EC382" wp14:editId="7CEBDFA2">
          <wp:simplePos x="0" y="0"/>
          <wp:positionH relativeFrom="column">
            <wp:posOffset>2533650</wp:posOffset>
          </wp:positionH>
          <wp:positionV relativeFrom="paragraph">
            <wp:posOffset>-182880</wp:posOffset>
          </wp:positionV>
          <wp:extent cx="609600" cy="458739"/>
          <wp:effectExtent l="0" t="0" r="0" b="0"/>
          <wp:wrapSquare wrapText="bothSides"/>
          <wp:docPr id="1688841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54433" name=""/>
                  <pic:cNvPicPr/>
                </pic:nvPicPr>
                <pic:blipFill>
                  <a:blip r:embed="rId1">
                    <a:extLst>
                      <a:ext uri="{28A0092B-C50C-407E-A947-70E740481C1C}">
                        <a14:useLocalDpi xmlns:a14="http://schemas.microsoft.com/office/drawing/2010/main" val="0"/>
                      </a:ext>
                    </a:extLst>
                  </a:blip>
                  <a:stretch>
                    <a:fillRect/>
                  </a:stretch>
                </pic:blipFill>
                <pic:spPr>
                  <a:xfrm flipV="1">
                    <a:off x="0" y="0"/>
                    <a:ext cx="609600" cy="4587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56C12"/>
    <w:multiLevelType w:val="hybridMultilevel"/>
    <w:tmpl w:val="88D0F7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04C53"/>
    <w:multiLevelType w:val="hybridMultilevel"/>
    <w:tmpl w:val="94865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E4400"/>
    <w:multiLevelType w:val="hybridMultilevel"/>
    <w:tmpl w:val="EEEA4D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165C2"/>
    <w:multiLevelType w:val="multilevel"/>
    <w:tmpl w:val="0C5E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B1EAD"/>
    <w:multiLevelType w:val="hybridMultilevel"/>
    <w:tmpl w:val="03C8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821E2"/>
    <w:multiLevelType w:val="hybridMultilevel"/>
    <w:tmpl w:val="1D3E56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439C9"/>
    <w:multiLevelType w:val="hybridMultilevel"/>
    <w:tmpl w:val="0FAEF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13511"/>
    <w:multiLevelType w:val="hybridMultilevel"/>
    <w:tmpl w:val="3A461E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790BF7"/>
    <w:multiLevelType w:val="hybridMultilevel"/>
    <w:tmpl w:val="D032BD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45C5C9A"/>
    <w:multiLevelType w:val="hybridMultilevel"/>
    <w:tmpl w:val="7E46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D32309"/>
    <w:multiLevelType w:val="hybridMultilevel"/>
    <w:tmpl w:val="9EF80B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37961"/>
    <w:multiLevelType w:val="hybridMultilevel"/>
    <w:tmpl w:val="88882C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74926"/>
    <w:multiLevelType w:val="hybridMultilevel"/>
    <w:tmpl w:val="3CFE62C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7080830">
    <w:abstractNumId w:val="3"/>
  </w:num>
  <w:num w:numId="2" w16cid:durableId="48457439">
    <w:abstractNumId w:val="8"/>
  </w:num>
  <w:num w:numId="3" w16cid:durableId="1744988535">
    <w:abstractNumId w:val="6"/>
  </w:num>
  <w:num w:numId="4" w16cid:durableId="1391609105">
    <w:abstractNumId w:val="9"/>
  </w:num>
  <w:num w:numId="5" w16cid:durableId="913324059">
    <w:abstractNumId w:val="1"/>
  </w:num>
  <w:num w:numId="6" w16cid:durableId="1167399755">
    <w:abstractNumId w:val="4"/>
  </w:num>
  <w:num w:numId="7" w16cid:durableId="2022276328">
    <w:abstractNumId w:val="12"/>
  </w:num>
  <w:num w:numId="8" w16cid:durableId="2018069142">
    <w:abstractNumId w:val="0"/>
  </w:num>
  <w:num w:numId="9" w16cid:durableId="1221403932">
    <w:abstractNumId w:val="11"/>
  </w:num>
  <w:num w:numId="10" w16cid:durableId="1053768261">
    <w:abstractNumId w:val="5"/>
  </w:num>
  <w:num w:numId="11" w16cid:durableId="396979535">
    <w:abstractNumId w:val="7"/>
  </w:num>
  <w:num w:numId="12" w16cid:durableId="1461269380">
    <w:abstractNumId w:val="2"/>
  </w:num>
  <w:num w:numId="13" w16cid:durableId="639501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43"/>
    <w:rsid w:val="001B2D17"/>
    <w:rsid w:val="00266078"/>
    <w:rsid w:val="00266C9E"/>
    <w:rsid w:val="00276A36"/>
    <w:rsid w:val="00282462"/>
    <w:rsid w:val="002869EC"/>
    <w:rsid w:val="002A6619"/>
    <w:rsid w:val="003424E0"/>
    <w:rsid w:val="00354EFF"/>
    <w:rsid w:val="00362A4E"/>
    <w:rsid w:val="00376BDE"/>
    <w:rsid w:val="003A35F7"/>
    <w:rsid w:val="003A6438"/>
    <w:rsid w:val="003C10B2"/>
    <w:rsid w:val="003D0C4F"/>
    <w:rsid w:val="004115A5"/>
    <w:rsid w:val="00457546"/>
    <w:rsid w:val="004957B2"/>
    <w:rsid w:val="00503D6E"/>
    <w:rsid w:val="005360BC"/>
    <w:rsid w:val="00574C66"/>
    <w:rsid w:val="00594687"/>
    <w:rsid w:val="005E59B8"/>
    <w:rsid w:val="006051FA"/>
    <w:rsid w:val="00605433"/>
    <w:rsid w:val="0060739A"/>
    <w:rsid w:val="00607930"/>
    <w:rsid w:val="006D2FF6"/>
    <w:rsid w:val="006D74B4"/>
    <w:rsid w:val="00754513"/>
    <w:rsid w:val="007843CF"/>
    <w:rsid w:val="007B13F6"/>
    <w:rsid w:val="00824134"/>
    <w:rsid w:val="0088275D"/>
    <w:rsid w:val="008D4103"/>
    <w:rsid w:val="008E2822"/>
    <w:rsid w:val="009874FE"/>
    <w:rsid w:val="009B7812"/>
    <w:rsid w:val="009E7006"/>
    <w:rsid w:val="00A31CA1"/>
    <w:rsid w:val="00A54577"/>
    <w:rsid w:val="00A7420D"/>
    <w:rsid w:val="00B2415E"/>
    <w:rsid w:val="00B80C8D"/>
    <w:rsid w:val="00C11AEE"/>
    <w:rsid w:val="00C42FBC"/>
    <w:rsid w:val="00C81043"/>
    <w:rsid w:val="00C93DDD"/>
    <w:rsid w:val="00CA66F2"/>
    <w:rsid w:val="00DE326A"/>
    <w:rsid w:val="00E335EE"/>
    <w:rsid w:val="00E349E4"/>
    <w:rsid w:val="00E349F6"/>
    <w:rsid w:val="00EC630C"/>
    <w:rsid w:val="00EE5849"/>
    <w:rsid w:val="00F35DC0"/>
    <w:rsid w:val="00F4643A"/>
    <w:rsid w:val="00F65A2B"/>
    <w:rsid w:val="00F6756D"/>
    <w:rsid w:val="00FC5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76061"/>
  <w15:chartTrackingRefBased/>
  <w15:docId w15:val="{3D5F6EF9-02F2-4F30-873D-48686206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20D"/>
    <w:pPr>
      <w:ind w:left="720"/>
      <w:contextualSpacing/>
    </w:pPr>
    <w:rPr>
      <w:kern w:val="0"/>
      <w14:ligatures w14:val="none"/>
    </w:rPr>
  </w:style>
  <w:style w:type="paragraph" w:styleId="Header">
    <w:name w:val="header"/>
    <w:basedOn w:val="Normal"/>
    <w:link w:val="HeaderChar"/>
    <w:uiPriority w:val="99"/>
    <w:unhideWhenUsed/>
    <w:rsid w:val="007B1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3F6"/>
  </w:style>
  <w:style w:type="paragraph" w:styleId="Footer">
    <w:name w:val="footer"/>
    <w:basedOn w:val="Normal"/>
    <w:link w:val="FooterChar"/>
    <w:uiPriority w:val="99"/>
    <w:unhideWhenUsed/>
    <w:rsid w:val="007B1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344598">
      <w:bodyDiv w:val="1"/>
      <w:marLeft w:val="0"/>
      <w:marRight w:val="0"/>
      <w:marTop w:val="0"/>
      <w:marBottom w:val="0"/>
      <w:divBdr>
        <w:top w:val="none" w:sz="0" w:space="0" w:color="auto"/>
        <w:left w:val="none" w:sz="0" w:space="0" w:color="auto"/>
        <w:bottom w:val="none" w:sz="0" w:space="0" w:color="auto"/>
        <w:right w:val="none" w:sz="0" w:space="0" w:color="auto"/>
      </w:divBdr>
    </w:div>
    <w:div w:id="941032992">
      <w:bodyDiv w:val="1"/>
      <w:marLeft w:val="0"/>
      <w:marRight w:val="0"/>
      <w:marTop w:val="0"/>
      <w:marBottom w:val="0"/>
      <w:divBdr>
        <w:top w:val="none" w:sz="0" w:space="0" w:color="auto"/>
        <w:left w:val="none" w:sz="0" w:space="0" w:color="auto"/>
        <w:bottom w:val="none" w:sz="0" w:space="0" w:color="auto"/>
        <w:right w:val="none" w:sz="0" w:space="0" w:color="auto"/>
      </w:divBdr>
      <w:divsChild>
        <w:div w:id="1721979640">
          <w:marLeft w:val="0"/>
          <w:marRight w:val="0"/>
          <w:marTop w:val="0"/>
          <w:marBottom w:val="0"/>
          <w:divBdr>
            <w:top w:val="none" w:sz="0" w:space="0" w:color="auto"/>
            <w:left w:val="none" w:sz="0" w:space="0" w:color="auto"/>
            <w:bottom w:val="none" w:sz="0" w:space="0" w:color="auto"/>
            <w:right w:val="none" w:sz="0" w:space="0" w:color="auto"/>
          </w:divBdr>
        </w:div>
        <w:div w:id="363016713">
          <w:marLeft w:val="0"/>
          <w:marRight w:val="0"/>
          <w:marTop w:val="0"/>
          <w:marBottom w:val="0"/>
          <w:divBdr>
            <w:top w:val="none" w:sz="0" w:space="0" w:color="auto"/>
            <w:left w:val="none" w:sz="0" w:space="0" w:color="auto"/>
            <w:bottom w:val="none" w:sz="0" w:space="0" w:color="auto"/>
            <w:right w:val="none" w:sz="0" w:space="0" w:color="auto"/>
          </w:divBdr>
        </w:div>
        <w:div w:id="260341265">
          <w:marLeft w:val="0"/>
          <w:marRight w:val="0"/>
          <w:marTop w:val="0"/>
          <w:marBottom w:val="0"/>
          <w:divBdr>
            <w:top w:val="none" w:sz="0" w:space="0" w:color="auto"/>
            <w:left w:val="none" w:sz="0" w:space="0" w:color="auto"/>
            <w:bottom w:val="none" w:sz="0" w:space="0" w:color="auto"/>
            <w:right w:val="none" w:sz="0" w:space="0" w:color="auto"/>
          </w:divBdr>
        </w:div>
        <w:div w:id="1885672841">
          <w:marLeft w:val="0"/>
          <w:marRight w:val="0"/>
          <w:marTop w:val="0"/>
          <w:marBottom w:val="0"/>
          <w:divBdr>
            <w:top w:val="none" w:sz="0" w:space="0" w:color="auto"/>
            <w:left w:val="none" w:sz="0" w:space="0" w:color="auto"/>
            <w:bottom w:val="none" w:sz="0" w:space="0" w:color="auto"/>
            <w:right w:val="none" w:sz="0" w:space="0" w:color="auto"/>
          </w:divBdr>
        </w:div>
        <w:div w:id="842204188">
          <w:marLeft w:val="0"/>
          <w:marRight w:val="0"/>
          <w:marTop w:val="0"/>
          <w:marBottom w:val="0"/>
          <w:divBdr>
            <w:top w:val="none" w:sz="0" w:space="0" w:color="auto"/>
            <w:left w:val="none" w:sz="0" w:space="0" w:color="auto"/>
            <w:bottom w:val="none" w:sz="0" w:space="0" w:color="auto"/>
            <w:right w:val="none" w:sz="0" w:space="0" w:color="auto"/>
          </w:divBdr>
        </w:div>
        <w:div w:id="1019623549">
          <w:marLeft w:val="0"/>
          <w:marRight w:val="0"/>
          <w:marTop w:val="0"/>
          <w:marBottom w:val="0"/>
          <w:divBdr>
            <w:top w:val="none" w:sz="0" w:space="0" w:color="auto"/>
            <w:left w:val="none" w:sz="0" w:space="0" w:color="auto"/>
            <w:bottom w:val="none" w:sz="0" w:space="0" w:color="auto"/>
            <w:right w:val="none" w:sz="0" w:space="0" w:color="auto"/>
          </w:divBdr>
        </w:div>
        <w:div w:id="833498754">
          <w:marLeft w:val="0"/>
          <w:marRight w:val="0"/>
          <w:marTop w:val="0"/>
          <w:marBottom w:val="0"/>
          <w:divBdr>
            <w:top w:val="none" w:sz="0" w:space="0" w:color="auto"/>
            <w:left w:val="none" w:sz="0" w:space="0" w:color="auto"/>
            <w:bottom w:val="none" w:sz="0" w:space="0" w:color="auto"/>
            <w:right w:val="none" w:sz="0" w:space="0" w:color="auto"/>
          </w:divBdr>
        </w:div>
        <w:div w:id="1335761002">
          <w:marLeft w:val="0"/>
          <w:marRight w:val="0"/>
          <w:marTop w:val="0"/>
          <w:marBottom w:val="0"/>
          <w:divBdr>
            <w:top w:val="none" w:sz="0" w:space="0" w:color="auto"/>
            <w:left w:val="none" w:sz="0" w:space="0" w:color="auto"/>
            <w:bottom w:val="none" w:sz="0" w:space="0" w:color="auto"/>
            <w:right w:val="none" w:sz="0" w:space="0" w:color="auto"/>
          </w:divBdr>
        </w:div>
        <w:div w:id="469788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200D98310CAD465FB48C3A62E91DFCBC" version="1.0.0">
  <systemFields>
    <field name="Objective-Id">
      <value order="0">A8628870</value>
    </field>
    <field name="Objective-Title">
      <value order="0">E15 Thurrock Connect - building enhancements</value>
    </field>
    <field name="Objective-Description">
      <value order="0"/>
    </field>
    <field name="Objective-CreationStamp">
      <value order="0">2024-05-01T14:12:48Z</value>
    </field>
    <field name="Objective-IsApproved">
      <value order="0">false</value>
    </field>
    <field name="Objective-IsPublished">
      <value order="0">false</value>
    </field>
    <field name="Objective-DatePublished">
      <value order="0"/>
    </field>
    <field name="Objective-ModificationStamp">
      <value order="0">2024-05-02T09:21:00Z</value>
    </field>
    <field name="Objective-Owner">
      <value order="0">Regan, Terry</value>
    </field>
    <field name="Objective-Path">
      <value order="0">Thurrock Global Folder:Thurrock Corporate File Plan:Management:Project management:Regeneration Programme Project Management:Economic Development Project Management:Shared Prosperity Fund:SPF Communities &amp; Place</value>
    </field>
    <field name="Objective-Parent">
      <value order="0">SPF Communities &amp; Place</value>
    </field>
    <field name="Objective-State">
      <value order="0">Being Edited</value>
    </field>
    <field name="Objective-VersionId">
      <value order="0">vA14366487</value>
    </field>
    <field name="Objective-Version">
      <value order="0">0.5</value>
    </field>
    <field name="Objective-VersionNumber">
      <value order="0">5</value>
    </field>
    <field name="Objective-VersionComment">
      <value order="0"/>
    </field>
    <field name="Objective-FileNumber">
      <value order="0">qA467387</value>
    </field>
    <field name="Objective-Classification">
      <value order="0"/>
    </field>
    <field name="Objective-Caveats">
      <value order="0">Active Users</value>
    </field>
  </systemFields>
  <catalogues>
    <catalogue name="Document Type Catalogue" type="type" ori="id:cA147">
      <field name="Objective-Public Access">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4770</Characters>
  <Application>Microsoft Office Word</Application>
  <DocSecurity>0</DocSecurity>
  <Lines>143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Terry</dc:creator>
  <cp:keywords/>
  <dc:description/>
  <cp:lastModifiedBy>David Sweeney</cp:lastModifiedBy>
  <cp:revision>2</cp:revision>
  <cp:lastPrinted>2024-06-26T18:14:00Z</cp:lastPrinted>
  <dcterms:created xsi:type="dcterms:W3CDTF">2024-07-16T12:05:00Z</dcterms:created>
  <dcterms:modified xsi:type="dcterms:W3CDTF">2024-07-16T12:05:00Z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A8628870</vt:lpwstr>
  </property>
  <property fmtid="{D5CDD505-2E9C-101B-9397-08002B2CF9AE}" pid="4" name="Objective-Title">
    <vt:lpwstr>E15 Thurrock Connect - building enhancements</vt:lpwstr>
  </property>
  <property fmtid="{D5CDD505-2E9C-101B-9397-08002B2CF9AE}" pid="5" name="Objective-Description">
    <vt:lpwstr/>
  </property>
  <property fmtid="{D5CDD505-2E9C-101B-9397-08002B2CF9AE}" pid="6" name="Objective-CreationStamp">
    <vt:filetime>2024-05-01T14:12:54Z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2024-05-02T09:21:00Z</vt:filetime>
  </property>
  <property fmtid="{D5CDD505-2E9C-101B-9397-08002B2CF9AE}" pid="11" name="Objective-Owner">
    <vt:lpwstr>Regan, Terry</vt:lpwstr>
  </property>
  <property fmtid="{D5CDD505-2E9C-101B-9397-08002B2CF9AE}" pid="12" name="Objective-Path">
    <vt:lpwstr>Thurrock Global Folder:Thurrock Corporate File Plan:Management:Project management:Regeneration Programme Project Management:Economic Development Project Management:Shared Prosperity Fund:SPF Communities &amp; Place:</vt:lpwstr>
  </property>
  <property fmtid="{D5CDD505-2E9C-101B-9397-08002B2CF9AE}" pid="13" name="Objective-Parent">
    <vt:lpwstr>SPF Communities &amp; Place</vt:lpwstr>
  </property>
  <property fmtid="{D5CDD505-2E9C-101B-9397-08002B2CF9AE}" pid="14" name="Objective-State">
    <vt:lpwstr>Being Edited</vt:lpwstr>
  </property>
  <property fmtid="{D5CDD505-2E9C-101B-9397-08002B2CF9AE}" pid="15" name="Objective-VersionId">
    <vt:lpwstr>vA14366487</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qA467387</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Public Access">
    <vt:lpwstr/>
  </property>
  <property fmtid="{D5CDD505-2E9C-101B-9397-08002B2CF9AE}" pid="23" name="Objective-Connect Creator">
    <vt:lpwstr/>
  </property>
  <property fmtid="{D5CDD505-2E9C-101B-9397-08002B2CF9AE}" pid="24" name="Objective-Comment">
    <vt:lpwstr/>
  </property>
  <property fmtid="{D5CDD505-2E9C-101B-9397-08002B2CF9AE}" pid="25" name="GrammarlyDocumentId">
    <vt:lpwstr>d4520456f1b3f951f0532d4d4f918ba757f939e83806a33bc4508bdf92c656bf</vt:lpwstr>
  </property>
</Properties>
</file>