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13" w:rsidRPr="005D7113" w:rsidRDefault="005D7113" w:rsidP="005D7113">
      <w:pPr>
        <w:rPr>
          <w:b/>
          <w:sz w:val="44"/>
          <w:szCs w:val="44"/>
        </w:rPr>
      </w:pPr>
      <w:r w:rsidRPr="005D7113">
        <w:rPr>
          <w:b/>
          <w:sz w:val="44"/>
          <w:szCs w:val="44"/>
        </w:rPr>
        <w:t>Bespoke Grants</w:t>
      </w:r>
      <w:bookmarkStart w:id="0" w:name="_GoBack"/>
      <w:bookmarkEnd w:id="0"/>
    </w:p>
    <w:p w:rsidR="005D7113" w:rsidRDefault="005D7113" w:rsidP="005D7113">
      <w:pPr>
        <w:rPr>
          <w:b/>
          <w:sz w:val="32"/>
          <w:szCs w:val="32"/>
        </w:rPr>
      </w:pPr>
      <w:r w:rsidRPr="005D7113">
        <w:rPr>
          <w:b/>
          <w:sz w:val="32"/>
          <w:szCs w:val="32"/>
        </w:rPr>
        <w:t>Youth Wellbeing Grant 2025/26</w:t>
      </w:r>
    </w:p>
    <w:p w:rsidR="005D7113" w:rsidRPr="005D7113" w:rsidRDefault="005D7113" w:rsidP="005D7113">
      <w:pPr>
        <w:rPr>
          <w:b/>
          <w:sz w:val="28"/>
          <w:szCs w:val="28"/>
        </w:rPr>
      </w:pPr>
    </w:p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Supporting the mental health and wellbeing of young people</w:t>
      </w:r>
    </w:p>
    <w:p w:rsidR="005D7113" w:rsidRDefault="005D7113" w:rsidP="005D7113">
      <w:r>
        <w:t>Made possible through the support of a business</w:t>
      </w:r>
      <w:r>
        <w:t xml:space="preserve"> partner, the 2025/26 programme </w:t>
      </w:r>
      <w:r>
        <w:t>included two £10,000 grants for 12-month projects a</w:t>
      </w:r>
      <w:r>
        <w:t xml:space="preserve">nd one £120,000 grant for a 42- </w:t>
      </w:r>
      <w:r>
        <w:t>month project, providing both shorter-term and longer-term funding opportunities.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Why was the Youth Wellbeing Grant established?</w:t>
      </w:r>
    </w:p>
    <w:p w:rsidR="005D7113" w:rsidRDefault="005D7113" w:rsidP="005D7113">
      <w:r>
        <w:t>The Youth Wellbeing Grant was established to su</w:t>
      </w:r>
      <w:r>
        <w:t xml:space="preserve">pport projects that promote the </w:t>
      </w:r>
      <w:r>
        <w:t>mental health and emotional wellbeing of child</w:t>
      </w:r>
      <w:r>
        <w:t xml:space="preserve">ren and young people aged 10–16 </w:t>
      </w:r>
      <w:r>
        <w:t>across Thurrock. The Fund recognises the importance of preventio</w:t>
      </w:r>
      <w:r>
        <w:t xml:space="preserve">n, early </w:t>
      </w:r>
      <w:r>
        <w:t>intervention and accessible community-based support</w:t>
      </w:r>
      <w:r>
        <w:t xml:space="preserve">, particularly for young people </w:t>
      </w:r>
      <w:r>
        <w:t>who may be at greater risk of experiencing poor mental health outcomes.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What did the Fund aim to achieve?</w:t>
      </w:r>
    </w:p>
    <w:p w:rsidR="005D7113" w:rsidRDefault="005D7113" w:rsidP="005D7113">
      <w:r>
        <w:t>The Grant aims to support organisations to develop and del</w:t>
      </w:r>
      <w:r>
        <w:t xml:space="preserve">iver innovative, </w:t>
      </w:r>
      <w:r>
        <w:t>sustainable approaches to improving young people</w:t>
      </w:r>
      <w:r>
        <w:t xml:space="preserve">’s wellbeing. Projects are </w:t>
      </w:r>
      <w:r>
        <w:t>encouraged to involve young people in thei</w:t>
      </w:r>
      <w:r>
        <w:t xml:space="preserve">r development and to strengthen </w:t>
      </w:r>
      <w:r>
        <w:t>connections between community organisations,</w:t>
      </w:r>
      <w:r>
        <w:t xml:space="preserve"> schools, Family Hubs and other </w:t>
      </w:r>
      <w:r>
        <w:t>relevant services. Creative approaches, including arts</w:t>
      </w:r>
      <w:r>
        <w:t xml:space="preserve">, drama and digital resilience </w:t>
      </w:r>
      <w:r>
        <w:t>are also encouraged.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Who benefited?</w:t>
      </w:r>
    </w:p>
    <w:p w:rsidR="005D7113" w:rsidRDefault="005D7113" w:rsidP="005D7113">
      <w:r>
        <w:t>The funding was designed to benefit children and</w:t>
      </w:r>
      <w:r>
        <w:t xml:space="preserve"> young people aged 10–16 across </w:t>
      </w:r>
      <w:r>
        <w:t>Thurrock, with a particular focus on those living in underrepres</w:t>
      </w:r>
      <w:r>
        <w:t xml:space="preserve">ented or underserved </w:t>
      </w:r>
      <w:r>
        <w:t>communities, as well as borough-wide services tha</w:t>
      </w:r>
      <w:r>
        <w:t xml:space="preserve">t can reach young people across </w:t>
      </w:r>
      <w:r>
        <w:t>Thurrock.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What was achieved?</w:t>
      </w:r>
    </w:p>
    <w:p w:rsidR="005D7113" w:rsidRDefault="005D7113" w:rsidP="005D7113">
      <w:r>
        <w:t>The Youth Wellbeing Grant provides organisation</w:t>
      </w:r>
      <w:r>
        <w:t xml:space="preserve">s with the resources to deliver </w:t>
      </w:r>
      <w:r>
        <w:t>longer-term, preventative support rather than focusing</w:t>
      </w:r>
      <w:r>
        <w:t xml:space="preserve"> solely on crisis intervention. </w:t>
      </w:r>
      <w:r>
        <w:t xml:space="preserve">By supporting community-based approaches and </w:t>
      </w:r>
      <w:r>
        <w:t xml:space="preserve">encouraging strong referral and </w:t>
      </w:r>
      <w:r>
        <w:t>partnership pathways, the programme aims</w:t>
      </w:r>
      <w:r>
        <w:t xml:space="preserve"> to make wellbeing support more </w:t>
      </w:r>
      <w:r>
        <w:t>accessible and responsive to the needs of local young people.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Examples of funded projects</w:t>
      </w:r>
    </w:p>
    <w:p w:rsidR="005D7113" w:rsidRDefault="005D7113" w:rsidP="005D7113">
      <w:r>
        <w:lastRenderedPageBreak/>
        <w:t>The Youth Wellbeing Grant supported three organisati</w:t>
      </w:r>
      <w:r>
        <w:t xml:space="preserve">ons to deliver projects focused </w:t>
      </w:r>
      <w:r>
        <w:t>on improving the mental health, wellbeing and resilience of young people across</w:t>
      </w:r>
    </w:p>
    <w:p w:rsidR="005D7113" w:rsidRDefault="005D7113" w:rsidP="005D7113">
      <w:r>
        <w:t>Thurrock.</w:t>
      </w:r>
    </w:p>
    <w:p w:rsidR="005D7113" w:rsidRDefault="005D7113" w:rsidP="005D7113"/>
    <w:p w:rsidR="005D7113" w:rsidRDefault="005D7113" w:rsidP="005D7113">
      <w:r>
        <w:t>Riverview Youth Project, Connecting Youth to Community</w:t>
      </w:r>
      <w:r>
        <w:t xml:space="preserve"> and Opportunity, received </w:t>
      </w:r>
      <w:r>
        <w:t>funding for a 42-month project, providing safe space</w:t>
      </w:r>
      <w:r>
        <w:t xml:space="preserve">s, one-to-one and group support </w:t>
      </w:r>
      <w:r>
        <w:t>to promote mental health and wellbeing. The project</w:t>
      </w:r>
      <w:r>
        <w:t xml:space="preserve"> also focuses on prevention and </w:t>
      </w:r>
      <w:r>
        <w:t>early intervention by reducing the risks of isolation, disenga</w:t>
      </w:r>
      <w:r>
        <w:t xml:space="preserve">gement and exploitation, </w:t>
      </w:r>
      <w:r>
        <w:t>while supporting youth violence reduction through positi</w:t>
      </w:r>
      <w:r>
        <w:t xml:space="preserve">ve activities and trusted adult </w:t>
      </w:r>
      <w:r>
        <w:t>relationships.</w:t>
      </w:r>
    </w:p>
    <w:p w:rsidR="005D7113" w:rsidRDefault="005D7113" w:rsidP="005D7113"/>
    <w:p w:rsidR="005D7113" w:rsidRDefault="005D7113" w:rsidP="005D7113">
      <w:r>
        <w:t>Two organisations received funding for 12-month proje</w:t>
      </w:r>
      <w:r>
        <w:t xml:space="preserve">cts: Nourish to Flourish: Food, </w:t>
      </w:r>
      <w:r>
        <w:t xml:space="preserve">Fitness, and Wellbeing for Young Minds, supporting </w:t>
      </w:r>
      <w:r>
        <w:t xml:space="preserve">young people through activities </w:t>
      </w:r>
      <w:r>
        <w:t>focused on healthy living and wellbeing; and</w:t>
      </w:r>
      <w:r>
        <w:t xml:space="preserve"> an LGBTQ+ Youth Arts Showcase, </w:t>
      </w:r>
      <w:r>
        <w:t>using creative activity to provide opportunit</w:t>
      </w:r>
      <w:r>
        <w:t xml:space="preserve">ies for young people to express </w:t>
      </w:r>
      <w:r>
        <w:t>themselves, build confidence and strengthen connections.</w:t>
      </w:r>
    </w:p>
    <w:p w:rsidR="005D7113" w:rsidRDefault="005D7113" w:rsidP="005D7113"/>
    <w:p w:rsidR="005D7113" w:rsidRPr="005D7113" w:rsidRDefault="005D7113" w:rsidP="005D7113">
      <w:pPr>
        <w:rPr>
          <w:b/>
          <w:sz w:val="28"/>
          <w:szCs w:val="28"/>
        </w:rPr>
      </w:pPr>
      <w:r w:rsidRPr="005D7113">
        <w:rPr>
          <w:b/>
          <w:sz w:val="28"/>
          <w:szCs w:val="28"/>
        </w:rPr>
        <w:t>Inves</w:t>
      </w:r>
      <w:r w:rsidRPr="005D7113">
        <w:rPr>
          <w:b/>
          <w:sz w:val="28"/>
          <w:szCs w:val="28"/>
        </w:rPr>
        <w:t>ting in young people’s</w:t>
      </w:r>
      <w:r w:rsidRPr="005D7113">
        <w:rPr>
          <w:b/>
          <w:sz w:val="28"/>
          <w:szCs w:val="28"/>
        </w:rPr>
        <w:t xml:space="preserve"> wellbeing</w:t>
      </w:r>
    </w:p>
    <w:p w:rsidR="0011126D" w:rsidRDefault="005D7113" w:rsidP="005D7113">
      <w:r>
        <w:t>The Youth Wellbeing Grant represents a long-term</w:t>
      </w:r>
      <w:r>
        <w:t xml:space="preserve"> investment in the wellbeing of Thurrock’</w:t>
      </w:r>
      <w:r>
        <w:t xml:space="preserve">s young people. By supporting community </w:t>
      </w:r>
      <w:r>
        <w:t xml:space="preserve">organisations to work alongside </w:t>
      </w:r>
      <w:r>
        <w:t>young people and local partners, the Fund is helping t</w:t>
      </w:r>
      <w:r>
        <w:t xml:space="preserve">o build accessible, </w:t>
      </w:r>
      <w:r>
        <w:t>preventative and sustainable approaches to mental</w:t>
      </w:r>
      <w:r>
        <w:t xml:space="preserve"> health and emotional wellbeing </w:t>
      </w:r>
      <w:r>
        <w:t>across the borough.</w:t>
      </w:r>
    </w:p>
    <w:sectPr w:rsidR="00111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13"/>
    <w:rsid w:val="0011126D"/>
    <w:rsid w:val="005D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C5CD3"/>
  <w15:chartTrackingRefBased/>
  <w15:docId w15:val="{8ADE2EA1-E590-4B42-9A82-D2BA4F8A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Jumeau</dc:creator>
  <cp:keywords/>
  <dc:description/>
  <cp:lastModifiedBy>Scarlett Jumeau</cp:lastModifiedBy>
  <cp:revision>1</cp:revision>
  <dcterms:created xsi:type="dcterms:W3CDTF">2026-09-29T08:38:00Z</dcterms:created>
  <dcterms:modified xsi:type="dcterms:W3CDTF">2026-09-29T08:43:00Z</dcterms:modified>
</cp:coreProperties>
</file>